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7312" w14:textId="34ADAD33" w:rsidR="00ED7C18" w:rsidRDefault="0006619E" w:rsidP="0006619E">
      <w:pPr>
        <w:spacing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Teach Tool Skills</w:t>
      </w:r>
    </w:p>
    <w:p w14:paraId="576956B7" w14:textId="77777777" w:rsidR="0006619E" w:rsidRDefault="0006619E" w:rsidP="0006619E">
      <w:pPr>
        <w:spacing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</w:p>
    <w:p w14:paraId="07BD9C83" w14:textId="1353DE81" w:rsidR="0006619E" w:rsidRDefault="0006619E" w:rsidP="0006619E">
      <w:pPr>
        <w:spacing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Kozloff</w:t>
      </w:r>
    </w:p>
    <w:p w14:paraId="74974424" w14:textId="09F58AFC" w:rsidR="0006619E" w:rsidRDefault="0006619E" w:rsidP="0006619E">
      <w:pPr>
        <w:spacing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D. Stocker</w:t>
      </w:r>
    </w:p>
    <w:p w14:paraId="06D84274" w14:textId="76F5622E" w:rsidR="0006619E" w:rsidRDefault="0006619E" w:rsidP="0006619E">
      <w:pPr>
        <w:spacing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1370C6E5" w14:textId="77777777" w:rsidR="0006619E" w:rsidRDefault="0006619E" w:rsidP="0006619E">
      <w:pPr>
        <w:spacing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</w:p>
    <w:p w14:paraId="6FEB78F3" w14:textId="0DC0E66E" w:rsidR="00ED7C18" w:rsidRDefault="00ED7C18" w:rsidP="00ED7C18">
      <w:pPr>
        <w:tabs>
          <w:tab w:val="left" w:pos="360"/>
        </w:tabs>
        <w:ind w:right="-9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60298488"/>
      <w:r w:rsidR="0006619E">
        <w:rPr>
          <w:rFonts w:ascii="Times New Roman" w:hAnsi="Times New Roman" w:cs="Times New Roman"/>
          <w:sz w:val="24"/>
          <w:szCs w:val="24"/>
        </w:rPr>
        <w:t>T</w:t>
      </w:r>
      <w:r w:rsidRPr="00A61BCB">
        <w:rPr>
          <w:rFonts w:ascii="Times New Roman" w:hAnsi="Times New Roman" w:cs="Times New Roman"/>
          <w:sz w:val="24"/>
          <w:szCs w:val="24"/>
        </w:rPr>
        <w:t>here are two kinds of knowledge systems, or subjects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61BCB">
        <w:rPr>
          <w:rFonts w:ascii="Times New Roman" w:hAnsi="Times New Roman" w:cs="Times New Roman"/>
          <w:sz w:val="24"/>
          <w:szCs w:val="24"/>
        </w:rPr>
        <w:t xml:space="preserve"> content knowledge</w:t>
      </w:r>
      <w:r>
        <w:rPr>
          <w:rFonts w:ascii="Times New Roman" w:hAnsi="Times New Roman" w:cs="Times New Roman"/>
          <w:sz w:val="24"/>
          <w:szCs w:val="24"/>
        </w:rPr>
        <w:t xml:space="preserve"> (history art, literature, much of science, social studies) and tool skills (such as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reading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math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4393BD5C" w14:textId="77777777" w:rsidR="00ED7C18" w:rsidRDefault="00ED7C18" w:rsidP="00ED7C18">
      <w:pPr>
        <w:tabs>
          <w:tab w:val="left" w:pos="360"/>
        </w:tabs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Tool Skills?</w:t>
      </w:r>
    </w:p>
    <w:p w14:paraId="34387FC7" w14:textId="05DA532D" w:rsidR="001E13BD" w:rsidRDefault="00ED7C18" w:rsidP="001E13BD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3BD">
        <w:rPr>
          <w:rFonts w:ascii="Times New Roman" w:hAnsi="Times New Roman" w:cs="Times New Roman"/>
          <w:sz w:val="24"/>
          <w:szCs w:val="24"/>
        </w:rPr>
        <w:t xml:space="preserve">In content subjects, such as art (painting, sculpture, music, dance), the skill elements are loosely connected, or somewhat </w:t>
      </w:r>
      <w:r w:rsidR="001E13BD" w:rsidRPr="00962A4D">
        <w:rPr>
          <w:rFonts w:ascii="Times New Roman" w:hAnsi="Times New Roman" w:cs="Times New Roman"/>
          <w:i/>
          <w:iCs/>
          <w:sz w:val="24"/>
          <w:szCs w:val="24"/>
        </w:rPr>
        <w:t>independent</w:t>
      </w:r>
      <w:r w:rsidR="001E13BD">
        <w:rPr>
          <w:rFonts w:ascii="Times New Roman" w:hAnsi="Times New Roman" w:cs="Times New Roman"/>
          <w:sz w:val="24"/>
          <w:szCs w:val="24"/>
        </w:rPr>
        <w:t xml:space="preserve">. We can learn painting without learning music.  </w:t>
      </w:r>
    </w:p>
    <w:p w14:paraId="5EF81D25" w14:textId="3D09D8A8" w:rsidR="00F52FB7" w:rsidRDefault="001E13BD" w:rsidP="00F52FB7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Tool skills include r</w:t>
      </w:r>
      <w:r w:rsidR="00ED7C18" w:rsidRPr="001A0FA8">
        <w:rPr>
          <w:rFonts w:ascii="Times New Roman" w:hAnsi="Times New Roman" w:cs="Times New Roman"/>
          <w:sz w:val="24"/>
          <w:szCs w:val="24"/>
        </w:rPr>
        <w:t xml:space="preserve">eading, </w:t>
      </w:r>
      <w:r w:rsidR="00ED7C18">
        <w:rPr>
          <w:rFonts w:ascii="Times New Roman" w:hAnsi="Times New Roman" w:cs="Times New Roman"/>
          <w:sz w:val="24"/>
          <w:szCs w:val="24"/>
        </w:rPr>
        <w:t xml:space="preserve">spelling, </w:t>
      </w:r>
      <w:r w:rsidR="00ED7C18" w:rsidRPr="001A0FA8">
        <w:rPr>
          <w:rFonts w:ascii="Times New Roman" w:hAnsi="Times New Roman" w:cs="Times New Roman"/>
          <w:sz w:val="24"/>
          <w:szCs w:val="24"/>
        </w:rPr>
        <w:t xml:space="preserve">math, language, </w:t>
      </w:r>
      <w:r w:rsidR="00ED7C18">
        <w:rPr>
          <w:rFonts w:ascii="Times New Roman" w:hAnsi="Times New Roman" w:cs="Times New Roman"/>
          <w:sz w:val="24"/>
          <w:szCs w:val="24"/>
        </w:rPr>
        <w:t xml:space="preserve">logic, </w:t>
      </w:r>
      <w:r w:rsidR="00ED7C18" w:rsidRPr="001A0FA8">
        <w:rPr>
          <w:rFonts w:ascii="Times New Roman" w:hAnsi="Times New Roman" w:cs="Times New Roman"/>
          <w:sz w:val="24"/>
          <w:szCs w:val="24"/>
        </w:rPr>
        <w:t xml:space="preserve">major parts of STEM curricula, </w:t>
      </w:r>
      <w:r>
        <w:rPr>
          <w:rFonts w:ascii="Times New Roman" w:hAnsi="Times New Roman" w:cs="Times New Roman"/>
          <w:sz w:val="24"/>
          <w:szCs w:val="24"/>
        </w:rPr>
        <w:t xml:space="preserve">computer sciences, </w:t>
      </w:r>
      <w:r w:rsidR="00ED7C18" w:rsidRPr="001A0FA8">
        <w:rPr>
          <w:rFonts w:ascii="Times New Roman" w:hAnsi="Times New Roman" w:cs="Times New Roman"/>
          <w:sz w:val="24"/>
          <w:szCs w:val="24"/>
        </w:rPr>
        <w:t>and behavior (such as visually scanning and focusing, talking, writing</w:t>
      </w:r>
      <w:r w:rsidR="00ED7C18">
        <w:rPr>
          <w:rFonts w:ascii="Times New Roman" w:hAnsi="Times New Roman" w:cs="Times New Roman"/>
          <w:sz w:val="24"/>
          <w:szCs w:val="24"/>
        </w:rPr>
        <w:t>, and drawing</w:t>
      </w:r>
      <w:r w:rsidR="00ED7C18" w:rsidRPr="001A0F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We use tool skills to </w:t>
      </w:r>
      <w:r w:rsidR="00ED7C18" w:rsidRPr="001A0FA8">
        <w:rPr>
          <w:rFonts w:ascii="Times New Roman" w:hAnsi="Times New Roman" w:cs="Times New Roman"/>
          <w:sz w:val="24"/>
          <w:szCs w:val="24"/>
        </w:rPr>
        <w:t xml:space="preserve">learn everything else, like content knowledge. See Haughton, 1972; Johnson &amp; Street, 2004; </w:t>
      </w:r>
      <w:proofErr w:type="spellStart"/>
      <w:r w:rsidR="00ED7C18" w:rsidRPr="001A0FA8">
        <w:rPr>
          <w:rFonts w:ascii="Times New Roman" w:hAnsi="Times New Roman" w:cs="Times New Roman"/>
          <w:sz w:val="24"/>
          <w:szCs w:val="24"/>
        </w:rPr>
        <w:t>Koorland</w:t>
      </w:r>
      <w:proofErr w:type="spellEnd"/>
      <w:r w:rsidR="00ED7C18" w:rsidRPr="001A0FA8">
        <w:rPr>
          <w:rFonts w:ascii="Times New Roman" w:hAnsi="Times New Roman" w:cs="Times New Roman"/>
          <w:sz w:val="24"/>
          <w:szCs w:val="24"/>
        </w:rPr>
        <w:t xml:space="preserve">, Keel, &amp; </w:t>
      </w:r>
      <w:proofErr w:type="spellStart"/>
      <w:r w:rsidR="00ED7C18" w:rsidRPr="001A0FA8">
        <w:rPr>
          <w:rFonts w:ascii="Times New Roman" w:hAnsi="Times New Roman" w:cs="Times New Roman"/>
          <w:sz w:val="24"/>
          <w:szCs w:val="24"/>
        </w:rPr>
        <w:t>Ueberhorst</w:t>
      </w:r>
      <w:proofErr w:type="spellEnd"/>
      <w:r w:rsidR="00ED7C18" w:rsidRPr="001A0FA8">
        <w:rPr>
          <w:rFonts w:ascii="Times New Roman" w:hAnsi="Times New Roman" w:cs="Times New Roman"/>
          <w:sz w:val="24"/>
          <w:szCs w:val="24"/>
        </w:rPr>
        <w:t xml:space="preserve">, 1995. </w:t>
      </w:r>
    </w:p>
    <w:p w14:paraId="5624E0BC" w14:textId="7FC45027" w:rsidR="001E13BD" w:rsidRDefault="001E13BD" w:rsidP="00F52FB7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contrast to content knowledge,</w:t>
      </w:r>
    </w:p>
    <w:p w14:paraId="045C5055" w14:textId="5CEF23CB" w:rsidR="00ED7C18" w:rsidRPr="00F52FB7" w:rsidRDefault="00ED7C18" w:rsidP="00F52FB7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52F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Skill elements in tool skills are tightly connected.</w:t>
      </w:r>
      <w:r w:rsidRPr="00F52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work together. For instance, to do 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simple addition (3 + 5 </w:t>
      </w:r>
      <w:proofErr w:type="gramStart"/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=  )</w:t>
      </w:r>
      <w:proofErr w:type="gramEnd"/>
      <w:r w:rsidRPr="00F52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you have to 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know already what a group of items is; how to count items in a group; how to count forward by ones; </w:t>
      </w:r>
      <w:r w:rsidRPr="00F52FB7">
        <w:rPr>
          <w:rFonts w:ascii="Times New Roman" w:hAnsi="Times New Roman" w:cs="Times New Roman"/>
          <w:color w:val="000000" w:themeColor="text1"/>
          <w:sz w:val="24"/>
          <w:szCs w:val="24"/>
        </w:rPr>
        <w:t>connect quantities (/, //) with numerals (1, 2)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52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focus on individual items. And so, </w:t>
      </w:r>
      <w:r w:rsidRPr="00F52F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it is best when several elements are taught closely in time in the same lessons.</w:t>
      </w:r>
    </w:p>
    <w:p w14:paraId="64827EC7" w14:textId="3548FCF2" w:rsidR="00ED7C18" w:rsidRPr="00ED7C18" w:rsidRDefault="00ED7C18" w:rsidP="00ED7C18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709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Learning one skill logically and pretty easily leads to learning the next.</w:t>
      </w:r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example, when students learn to count forward by ones, it is pretty easy for them next to count forward by </w:t>
      </w:r>
      <w:proofErr w:type="gramStart"/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>two’s</w:t>
      </w:r>
      <w:proofErr w:type="gramEnd"/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>. When students learn to count groups (“One, two, three</w:t>
      </w:r>
      <w:r w:rsidR="00F52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bunnies</w:t>
      </w:r>
      <w:proofErr w:type="gramStart"/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one… two… three… four… five bunnies), it </w:t>
      </w:r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pretty easy for them next to see 3 + </w:t>
      </w:r>
      <w:r w:rsidR="00F52FB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=, and </w:t>
      </w:r>
      <w:r w:rsidR="00F52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>to say</w:t>
      </w:r>
      <w:r w:rsidR="00F52F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“Start with three and count f</w:t>
      </w:r>
      <w:r w:rsidR="00F52FB7">
        <w:rPr>
          <w:rFonts w:ascii="Times New Roman" w:hAnsi="Times New Roman" w:cs="Times New Roman"/>
          <w:color w:val="000000" w:themeColor="text1"/>
          <w:sz w:val="24"/>
          <w:szCs w:val="24"/>
        </w:rPr>
        <w:t>ive</w:t>
      </w:r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more… four, five, six, seven</w:t>
      </w:r>
      <w:r w:rsidR="00F52FB7">
        <w:rPr>
          <w:rFonts w:ascii="Times New Roman" w:hAnsi="Times New Roman" w:cs="Times New Roman"/>
          <w:color w:val="000000" w:themeColor="text1"/>
          <w:sz w:val="24"/>
          <w:szCs w:val="24"/>
        </w:rPr>
        <w:t>, eight</w:t>
      </w:r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Three plus </w:t>
      </w:r>
      <w:r w:rsidR="00F52FB7">
        <w:rPr>
          <w:rFonts w:ascii="Times New Roman" w:hAnsi="Times New Roman" w:cs="Times New Roman"/>
          <w:color w:val="000000" w:themeColor="text1"/>
          <w:sz w:val="24"/>
          <w:szCs w:val="24"/>
        </w:rPr>
        <w:t>five</w:t>
      </w:r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equals </w:t>
      </w:r>
      <w:r w:rsidR="00F52FB7">
        <w:rPr>
          <w:rFonts w:ascii="Times New Roman" w:hAnsi="Times New Roman" w:cs="Times New Roman"/>
          <w:color w:val="000000" w:themeColor="text1"/>
          <w:sz w:val="24"/>
          <w:szCs w:val="24"/>
        </w:rPr>
        <w:t>eight</w:t>
      </w:r>
      <w:r w:rsidRPr="00D709F6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73E3E3D0" w14:textId="0A59F1AF" w:rsidR="00ED7C18" w:rsidRPr="00ED7C18" w:rsidRDefault="00ED7C18" w:rsidP="005744E1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E</w:t>
      </w:r>
      <w:r w:rsidRPr="00CD493C">
        <w:rPr>
          <w:rFonts w:ascii="Times New Roman" w:hAnsi="Times New Roman" w:cs="Times New Roman"/>
          <w:i/>
          <w:iCs/>
          <w:sz w:val="24"/>
          <w:szCs w:val="24"/>
        </w:rPr>
        <w:t xml:space="preserve">lements are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strategically </w:t>
      </w:r>
      <w:r w:rsidRPr="00CD493C">
        <w:rPr>
          <w:rFonts w:ascii="Times New Roman" w:hAnsi="Times New Roman" w:cs="Times New Roman"/>
          <w:i/>
          <w:iCs/>
          <w:sz w:val="24"/>
          <w:szCs w:val="24"/>
        </w:rPr>
        <w:t>integrated into larger routines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Kameenui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Simmons,1999). For instance, </w:t>
      </w:r>
      <w:r w:rsidR="00F52FB7">
        <w:rPr>
          <w:rFonts w:ascii="Times New Roman" w:hAnsi="Times New Roman" w:cs="Times New Roman"/>
          <w:sz w:val="24"/>
          <w:szCs w:val="24"/>
        </w:rPr>
        <w:t xml:space="preserve">once students learn the skill elements of </w:t>
      </w:r>
      <w:r>
        <w:rPr>
          <w:rFonts w:ascii="Times New Roman" w:hAnsi="Times New Roman" w:cs="Times New Roman"/>
          <w:sz w:val="24"/>
          <w:szCs w:val="24"/>
        </w:rPr>
        <w:t xml:space="preserve">counting, </w:t>
      </w:r>
      <w:r w:rsidRPr="00321CD5">
        <w:rPr>
          <w:rFonts w:ascii="Times New Roman" w:hAnsi="Times New Roman" w:cs="Times New Roman"/>
          <w:sz w:val="24"/>
          <w:szCs w:val="24"/>
        </w:rPr>
        <w:t>estimation, multiplication, subtraction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321CD5">
        <w:rPr>
          <w:rFonts w:ascii="Times New Roman" w:hAnsi="Times New Roman" w:cs="Times New Roman"/>
          <w:sz w:val="24"/>
          <w:szCs w:val="24"/>
        </w:rPr>
        <w:t>writing numerals</w:t>
      </w:r>
      <w:r w:rsidR="00F52FB7">
        <w:rPr>
          <w:rFonts w:ascii="Times New Roman" w:hAnsi="Times New Roman" w:cs="Times New Roman"/>
          <w:sz w:val="24"/>
          <w:szCs w:val="24"/>
        </w:rPr>
        <w:t>,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F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ntegrat</w:t>
      </w:r>
      <w:r w:rsidR="00F52FB7">
        <w:rPr>
          <w:rFonts w:ascii="Times New Roman" w:hAnsi="Times New Roman" w:cs="Times New Roman"/>
          <w:sz w:val="24"/>
          <w:szCs w:val="24"/>
        </w:rPr>
        <w:t>e these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Pr="001E13BD">
        <w:rPr>
          <w:rFonts w:ascii="Times New Roman" w:hAnsi="Times New Roman" w:cs="Times New Roman"/>
          <w:i/>
          <w:iCs/>
          <w:sz w:val="24"/>
          <w:szCs w:val="24"/>
        </w:rPr>
        <w:t xml:space="preserve">routine </w:t>
      </w:r>
      <w:r>
        <w:rPr>
          <w:rFonts w:ascii="Times New Roman" w:hAnsi="Times New Roman" w:cs="Times New Roman"/>
          <w:sz w:val="24"/>
          <w:szCs w:val="24"/>
        </w:rPr>
        <w:t>(steps) of long division.</w:t>
      </w:r>
    </w:p>
    <w:p w14:paraId="7D469771" w14:textId="09EF200A" w:rsidR="00ED7C18" w:rsidRDefault="00ED7C18" w:rsidP="00ED7C18">
      <w:pPr>
        <w:tabs>
          <w:tab w:val="left" w:pos="360"/>
        </w:tabs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tool skills are best learned by </w:t>
      </w:r>
      <w:r w:rsidR="00F52FB7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teaching a small number of elements in daily lesson tasks; </w:t>
      </w:r>
      <w:r w:rsidR="00F52FB7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adding new examples (such as letter-sounds</w:t>
      </w:r>
      <w:r w:rsidR="001E13BD">
        <w:rPr>
          <w:rFonts w:ascii="Times New Roman" w:hAnsi="Times New Roman" w:cs="Times New Roman"/>
          <w:sz w:val="24"/>
          <w:szCs w:val="24"/>
        </w:rPr>
        <w:t xml:space="preserve"> and words to say slowly and fast)</w:t>
      </w:r>
      <w:r>
        <w:rPr>
          <w:rFonts w:ascii="Times New Roman" w:hAnsi="Times New Roman" w:cs="Times New Roman"/>
          <w:sz w:val="24"/>
          <w:szCs w:val="24"/>
        </w:rPr>
        <w:t xml:space="preserve"> over several lessons; and then </w:t>
      </w:r>
      <w:r w:rsidR="00F52FB7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>teaching students to integrate earlier-taught elements into wholes (words and sentences</w:t>
      </w:r>
      <w:r w:rsidR="00F52F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40383F" w14:textId="61CE7FDE" w:rsidR="00ED7C18" w:rsidRDefault="005744E1" w:rsidP="00ED7C18">
      <w:pPr>
        <w:tabs>
          <w:tab w:val="left" w:pos="360"/>
        </w:tabs>
        <w:ind w:right="-9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C18">
        <w:rPr>
          <w:rFonts w:ascii="Times New Roman" w:hAnsi="Times New Roman" w:cs="Times New Roman"/>
          <w:color w:val="000000" w:themeColor="text1"/>
          <w:sz w:val="24"/>
          <w:szCs w:val="24"/>
        </w:rPr>
        <w:t>These differences in content vs. tool skill knowledge mean that we scaffold curricula differently. Please compare table 2.1 with table 3.1. below.</w:t>
      </w:r>
    </w:p>
    <w:p w14:paraId="22C434E1" w14:textId="77777777" w:rsidR="00ED7C18" w:rsidRDefault="00ED7C18" w:rsidP="00ED7C18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3.1 near here.&gt;</w:t>
      </w:r>
    </w:p>
    <w:p w14:paraId="5C2D6F48" w14:textId="1C194EF6" w:rsidR="00ED7C18" w:rsidRPr="00DB46A2" w:rsidRDefault="00ED7C18" w:rsidP="00ED7C18">
      <w:pPr>
        <w:pStyle w:val="ListParagraph"/>
        <w:ind w:left="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201944560"/>
      <w:r>
        <w:rPr>
          <w:rFonts w:ascii="Times New Roman" w:hAnsi="Times New Roman" w:cs="Times New Roman"/>
          <w:color w:val="000000" w:themeColor="text1"/>
          <w:sz w:val="24"/>
          <w:szCs w:val="24"/>
        </w:rPr>
        <w:t>Table 3.1</w:t>
      </w:r>
      <w:r w:rsidR="00AE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Scaffolding Tool Skill Curricula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</w:tblGrid>
      <w:tr w:rsidR="00ED7C18" w14:paraId="643CDC20" w14:textId="77777777" w:rsidTr="005744E1">
        <w:trPr>
          <w:trHeight w:val="4310"/>
        </w:trPr>
        <w:tc>
          <w:tcPr>
            <w:tcW w:w="8365" w:type="dxa"/>
          </w:tcPr>
          <w:p w14:paraId="56130B4D" w14:textId="43918062" w:rsidR="00ED7C18" w:rsidRDefault="00ED7C18" w:rsidP="00F52FB7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Includes reading, writing, spelling, math, </w:t>
            </w:r>
            <w:r>
              <w:rPr>
                <w:rFonts w:ascii="Times New Roman" w:hAnsi="Times New Roman" w:cs="Times New Roman"/>
                <w:color w:val="000000" w:themeColor="text1"/>
              </w:rPr>
              <w:t>logic, language, movements (</w:t>
            </w:r>
            <w:r w:rsidR="00C973FD">
              <w:rPr>
                <w:rFonts w:ascii="Times New Roman" w:hAnsi="Times New Roman" w:cs="Times New Roman"/>
                <w:color w:val="000000" w:themeColor="text1"/>
              </w:rPr>
              <w:t xml:space="preserve">for instance, visually scanning), 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and certain topics in the sciences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(such as equations)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33A56343" w14:textId="77777777" w:rsidR="00ED7C18" w:rsidRPr="00B0562F" w:rsidRDefault="00ED7C18" w:rsidP="00F52FB7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C0D402" w14:textId="10760DE7" w:rsidR="00C973FD" w:rsidRDefault="00ED7C18" w:rsidP="00F52FB7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0562F">
              <w:rPr>
                <w:rFonts w:ascii="Times New Roman" w:hAnsi="Times New Roman" w:cs="Times New Roman"/>
                <w:color w:val="000000" w:themeColor="text1"/>
              </w:rPr>
              <w:t>These are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the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 tools for learning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and using 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content subjects such as history, literature, </w:t>
            </w:r>
            <w:r w:rsidR="00CC4E72">
              <w:rPr>
                <w:rFonts w:ascii="Times New Roman" w:hAnsi="Times New Roman" w:cs="Times New Roman"/>
                <w:color w:val="000000" w:themeColor="text1"/>
              </w:rPr>
              <w:t>art,</w:t>
            </w:r>
          </w:p>
          <w:p w14:paraId="114C304B" w14:textId="2B8F125B" w:rsidR="00CC4E72" w:rsidRPr="00B0562F" w:rsidRDefault="00ED7C18" w:rsidP="00CC4E72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sciences, and social studies</w:t>
            </w:r>
            <w:r w:rsidR="00CC4E72">
              <w:rPr>
                <w:rFonts w:ascii="Times New Roman" w:hAnsi="Times New Roman" w:cs="Times New Roman"/>
                <w:color w:val="000000" w:themeColor="text1"/>
              </w:rPr>
              <w:t>, and for learning other tools skills; for example, using reading to learn math.</w:t>
            </w:r>
          </w:p>
          <w:p w14:paraId="32E55748" w14:textId="77777777" w:rsidR="00CC4E72" w:rsidRPr="00B0562F" w:rsidRDefault="00CC4E72" w:rsidP="00CC4E72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DDD675" w14:textId="23523B2D" w:rsidR="00ED7C18" w:rsidRPr="00B0562F" w:rsidRDefault="00ED7C18" w:rsidP="00F52FB7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5B792D87" w14:textId="77777777" w:rsidR="00ED7C18" w:rsidRPr="00B0562F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D48AF4" w14:textId="77777777" w:rsidR="00ED7C18" w:rsidRPr="00B0562F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  <w:r w:rsidRPr="00B0562F">
              <w:rPr>
                <w:rFonts w:ascii="Times New Roman" w:hAnsi="Times New Roman" w:cs="Times New Roman"/>
                <w:color w:val="000000" w:themeColor="text1"/>
              </w:rPr>
              <w:t>Scaffolding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by sequences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EE39698" w14:textId="23963A13" w:rsidR="00ED7C18" w:rsidRDefault="00ED7C18" w:rsidP="00CC4E72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0562F">
              <w:rPr>
                <w:rFonts w:ascii="Times New Roman" w:hAnsi="Times New Roman" w:cs="Times New Roman"/>
                <w:color w:val="000000" w:themeColor="text1"/>
              </w:rPr>
              <w:t>1. Th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 principle of logical progression. </w:t>
            </w:r>
            <w:r>
              <w:rPr>
                <w:rFonts w:ascii="Times New Roman" w:hAnsi="Times New Roman" w:cs="Times New Roman"/>
                <w:color w:val="000000" w:themeColor="text1"/>
              </w:rPr>
              <w:t>Teach p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arts (elements) first.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2FB7">
              <w:rPr>
                <w:rFonts w:ascii="Times New Roman" w:hAnsi="Times New Roman" w:cs="Times New Roman"/>
                <w:color w:val="000000" w:themeColor="text1"/>
              </w:rPr>
              <w:t xml:space="preserve">r says </w:t>
            </w:r>
            <w:proofErr w:type="spellStart"/>
            <w:r w:rsidR="00F52FB7">
              <w:rPr>
                <w:rFonts w:ascii="Times New Roman" w:hAnsi="Times New Roman" w:cs="Times New Roman"/>
                <w:color w:val="000000" w:themeColor="text1"/>
              </w:rPr>
              <w:t>rrr</w:t>
            </w:r>
            <w:proofErr w:type="spellEnd"/>
            <w:r w:rsidR="00F52FB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F52FB7">
              <w:rPr>
                <w:rFonts w:ascii="Times New Roman" w:hAnsi="Times New Roman" w:cs="Times New Roman"/>
                <w:color w:val="000000" w:themeColor="text1"/>
              </w:rPr>
              <w:t>a</w:t>
            </w:r>
            <w:proofErr w:type="spellEnd"/>
            <w:r w:rsidR="00F52FB7">
              <w:rPr>
                <w:rFonts w:ascii="Times New Roman" w:hAnsi="Times New Roman" w:cs="Times New Roman"/>
                <w:color w:val="000000" w:themeColor="text1"/>
              </w:rPr>
              <w:t xml:space="preserve"> says ahh. </w:t>
            </w:r>
            <w:r w:rsidR="002E16D7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CC4E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2FB7">
              <w:rPr>
                <w:rFonts w:ascii="Times New Roman" w:hAnsi="Times New Roman" w:cs="Times New Roman"/>
                <w:color w:val="000000" w:themeColor="text1"/>
              </w:rPr>
              <w:t>says mmm.</w:t>
            </w:r>
          </w:p>
          <w:p w14:paraId="3C152AE6" w14:textId="77777777" w:rsidR="00ED7C18" w:rsidRPr="00B0562F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1B7FB1" w14:textId="32490D6A" w:rsidR="00ED7C18" w:rsidRDefault="00ED7C18" w:rsidP="00F52FB7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0562F">
              <w:rPr>
                <w:rFonts w:ascii="Times New Roman" w:hAnsi="Times New Roman" w:cs="Times New Roman"/>
                <w:color w:val="000000" w:themeColor="text1"/>
              </w:rPr>
              <w:t>2. The principle of strategic integration (</w:t>
            </w:r>
            <w:proofErr w:type="spellStart"/>
            <w:r w:rsidRPr="00B0562F">
              <w:rPr>
                <w:rFonts w:ascii="Times New Roman" w:hAnsi="Times New Roman" w:cs="Times New Roman"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</w:rPr>
              <w:t>ameenui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&amp; Simmons, 1999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). Integrate parts</w:t>
            </w:r>
            <w:r w:rsidR="00633217">
              <w:rPr>
                <w:rFonts w:ascii="Times New Roman" w:hAnsi="Times New Roman" w:cs="Times New Roman"/>
                <w:color w:val="000000" w:themeColor="text1"/>
              </w:rPr>
              <w:t>/elements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 into whole</w:t>
            </w:r>
            <w:r>
              <w:rPr>
                <w:rFonts w:ascii="Times New Roman" w:hAnsi="Times New Roman" w:cs="Times New Roman"/>
                <w:color w:val="000000" w:themeColor="text1"/>
              </w:rPr>
              <w:t>s, such as routines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2FB7">
              <w:rPr>
                <w:rFonts w:ascii="Times New Roman" w:hAnsi="Times New Roman" w:cs="Times New Roman"/>
                <w:color w:val="000000" w:themeColor="text1"/>
              </w:rPr>
              <w:t xml:space="preserve">ram </w:t>
            </w:r>
            <w:r w:rsidR="00F52FB7" w:rsidRPr="00F52FB7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 w:rsidR="00F52FB7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proofErr w:type="spellStart"/>
            <w:r w:rsidR="00F52FB7">
              <w:rPr>
                <w:rFonts w:ascii="Times New Roman" w:hAnsi="Times New Roman" w:cs="Times New Roman"/>
                <w:color w:val="000000" w:themeColor="text1"/>
              </w:rPr>
              <w:t>rrraaammm</w:t>
            </w:r>
            <w:proofErr w:type="spellEnd"/>
            <w:r w:rsidR="00F52FB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2FB7" w:rsidRPr="00F52FB7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 w:rsidR="00F52FB7">
              <w:rPr>
                <w:rFonts w:ascii="Times New Roman" w:hAnsi="Times New Roman" w:cs="Times New Roman"/>
                <w:color w:val="000000" w:themeColor="text1"/>
              </w:rPr>
              <w:t xml:space="preserve">    ram!</w:t>
            </w:r>
          </w:p>
          <w:p w14:paraId="5B6D1AEE" w14:textId="3D4B5C91" w:rsidR="00F52FB7" w:rsidRDefault="00F52FB7" w:rsidP="00F52FB7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</w:t>
            </w:r>
            <w:r w:rsidR="0063321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See word.  Sound it out.       Read it fast</w:t>
            </w:r>
            <w:r w:rsidR="006332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5B69F40" w14:textId="77777777" w:rsidR="00ED7C18" w:rsidRPr="00B0562F" w:rsidRDefault="00ED7C18" w:rsidP="00633217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08051D" w14:textId="5AE1513A" w:rsidR="00ED7C18" w:rsidRDefault="00ED7C18" w:rsidP="00F52FB7">
            <w:pPr>
              <w:spacing w:line="240" w:lineRule="auto"/>
              <w:ind w:left="-28" w:right="-180" w:firstLine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Tool skill curricula are organized by </w:t>
            </w:r>
            <w:r w:rsidRPr="00907B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strands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(each skill element is taught for a certain number of lessons), displayed on </w:t>
            </w:r>
            <w:r w:rsidRPr="00907B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scope and sequence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907B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charts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33217">
              <w:rPr>
                <w:rFonts w:ascii="Times New Roman" w:hAnsi="Times New Roman" w:cs="Times New Roman"/>
                <w:color w:val="000000" w:themeColor="text1"/>
              </w:rPr>
              <w:t xml:space="preserve"> See table 3.2.</w:t>
            </w:r>
          </w:p>
          <w:p w14:paraId="40B8D91D" w14:textId="77777777" w:rsidR="00ED7C18" w:rsidRPr="00B0562F" w:rsidRDefault="00ED7C18" w:rsidP="00F52FB7">
            <w:pPr>
              <w:spacing w:line="240" w:lineRule="auto"/>
              <w:ind w:left="-28" w:right="-180" w:firstLine="2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4F7B02" w14:textId="77777777" w:rsidR="005744E1" w:rsidRDefault="00ED7C18" w:rsidP="00F52FB7">
            <w:pPr>
              <w:spacing w:line="240" w:lineRule="auto"/>
              <w:ind w:left="-28" w:right="-180" w:firstLine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. The knowledge elements of tool skills are so </w:t>
            </w:r>
            <w:r w:rsidRPr="00907B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interdependent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that several </w:t>
            </w:r>
            <w:r>
              <w:rPr>
                <w:rFonts w:ascii="Times New Roman" w:hAnsi="Times New Roman" w:cs="Times New Roman"/>
                <w:color w:val="000000" w:themeColor="text1"/>
              </w:rPr>
              <w:t>are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 taught in </w:t>
            </w:r>
          </w:p>
          <w:p w14:paraId="0E6E147D" w14:textId="4A0C5CC3" w:rsidR="00ED7C18" w:rsidRDefault="00ED7C18" w:rsidP="00CC4E72">
            <w:pPr>
              <w:spacing w:line="240" w:lineRule="auto"/>
              <w:ind w:left="-28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short Tasks in the </w:t>
            </w:r>
            <w:r w:rsidRPr="00907B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same 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lessons, and then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are</w:t>
            </w:r>
            <w:r w:rsidRPr="00907B5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integrated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 into larger wholes in later lessons. </w:t>
            </w:r>
          </w:p>
          <w:p w14:paraId="3014C8EB" w14:textId="77777777" w:rsidR="00ED7C18" w:rsidRDefault="00ED7C18" w:rsidP="00F52FB7">
            <w:pPr>
              <w:spacing w:line="240" w:lineRule="auto"/>
              <w:ind w:left="-28" w:right="-180" w:firstLine="2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88210E" w14:textId="77777777" w:rsidR="00C973FD" w:rsidRDefault="00ED7C18" w:rsidP="00F52FB7">
            <w:pPr>
              <w:spacing w:line="240" w:lineRule="auto"/>
              <w:ind w:left="-28" w:right="-180" w:firstLine="28"/>
              <w:rPr>
                <w:rFonts w:ascii="Times New Roman" w:hAnsi="Times New Roman" w:cs="Times New Roman"/>
                <w:color w:val="000000" w:themeColor="text1"/>
              </w:rPr>
            </w:pP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For example, in arithmetic, number-numeral relationships (///, three, 3), writing numerals, counting forward and backwards 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Now integrate these into 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addition and subtraction 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86C9A1E" w14:textId="53BD3ADD" w:rsidR="00ED7C18" w:rsidRDefault="00C973FD" w:rsidP="00F52FB7">
            <w:pPr>
              <w:spacing w:line="240" w:lineRule="auto"/>
              <w:ind w:left="-28" w:right="-180" w:firstLine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then </w:t>
            </w:r>
            <w:r w:rsidR="00ED7C18" w:rsidRPr="00B0562F">
              <w:rPr>
                <w:rFonts w:ascii="Times New Roman" w:hAnsi="Times New Roman" w:cs="Times New Roman"/>
                <w:color w:val="000000" w:themeColor="text1"/>
              </w:rPr>
              <w:t xml:space="preserve">multiplication </w:t>
            </w:r>
            <w:r w:rsidR="00ED7C18" w:rsidRPr="00B0562F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 w:rsidR="00ED7C18" w:rsidRPr="00B056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then </w:t>
            </w:r>
            <w:r w:rsidR="00ED7C18" w:rsidRPr="00B0562F">
              <w:rPr>
                <w:rFonts w:ascii="Times New Roman" w:hAnsi="Times New Roman" w:cs="Times New Roman"/>
                <w:color w:val="000000" w:themeColor="text1"/>
              </w:rPr>
              <w:t>long division</w:t>
            </w:r>
            <w:r w:rsidR="00ED7C18">
              <w:rPr>
                <w:rFonts w:ascii="Times New Roman" w:hAnsi="Times New Roman" w:cs="Times New Roman"/>
                <w:color w:val="000000" w:themeColor="text1"/>
              </w:rPr>
              <w:t xml:space="preserve"> routines</w:t>
            </w:r>
            <w:r w:rsidR="00ED7C18" w:rsidRPr="00B0562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96133F5" w14:textId="77777777" w:rsidR="00ED7C18" w:rsidRDefault="00ED7C18" w:rsidP="00F52FB7">
            <w:pPr>
              <w:spacing w:line="240" w:lineRule="auto"/>
              <w:ind w:left="-28" w:right="-180" w:firstLine="2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132DA5" w14:textId="77777777" w:rsidR="00ED7C18" w:rsidRDefault="00ED7C18" w:rsidP="00F52FB7">
            <w:pPr>
              <w:spacing w:line="240" w:lineRule="auto"/>
              <w:ind w:left="-28" w:right="-180" w:firstLine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Scaffolding with Features of Student-Teacher Communication</w:t>
            </w:r>
          </w:p>
          <w:p w14:paraId="67CB0581" w14:textId="54536849" w:rsidR="00ED7C18" w:rsidRDefault="00ED7C18" w:rsidP="00F52FB7">
            <w:pPr>
              <w:spacing w:line="240" w:lineRule="auto"/>
              <w:ind w:left="-28" w:right="-180" w:firstLine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 Cueing and reinforcing improvement in academic skills and classroom participation (chapter </w:t>
            </w:r>
            <w:r w:rsidR="00C973FD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729F1BA6" w14:textId="77777777" w:rsidR="00ED7C18" w:rsidRPr="00B0562F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F49DD3" w14:textId="621D34D9" w:rsidR="00ED7C18" w:rsidRDefault="00ED7C18" w:rsidP="00F52FB7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. Model-Lead-Test/check-Verification (chapter 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) is a main communication format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for explicit, focused instruction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, combined with Socratic questioning (chapter </w:t>
            </w:r>
            <w:r w:rsidR="005744E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2F577E7F" w14:textId="77777777" w:rsidR="00ED7C18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9C959E" w14:textId="77777777" w:rsidR="00ED7C18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Model (I do). </w:t>
            </w:r>
            <w:r>
              <w:rPr>
                <w:rFonts w:ascii="Times New Roman" w:hAnsi="Times New Roman" w:cs="Times New Roman"/>
                <w:color w:val="000000" w:themeColor="text1"/>
              </w:rPr>
              <w:t>“I’ll count to five….”</w:t>
            </w:r>
          </w:p>
          <w:p w14:paraId="7424B32D" w14:textId="77777777" w:rsidR="00ED7C18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Lead (We do). </w:t>
            </w:r>
            <w:r>
              <w:rPr>
                <w:rFonts w:ascii="Times New Roman" w:hAnsi="Times New Roman" w:cs="Times New Roman"/>
                <w:color w:val="000000" w:themeColor="text1"/>
              </w:rPr>
              <w:t>“Let’s count to five together….”</w:t>
            </w:r>
          </w:p>
          <w:p w14:paraId="3EFAAAF3" w14:textId="77777777" w:rsidR="00ED7C18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Test/check (You do). </w:t>
            </w:r>
            <w:r>
              <w:rPr>
                <w:rFonts w:ascii="Times New Roman" w:hAnsi="Times New Roman" w:cs="Times New Roman"/>
                <w:color w:val="000000" w:themeColor="text1"/>
              </w:rPr>
              <w:t>“Your turn to count to five…”</w:t>
            </w:r>
          </w:p>
          <w:p w14:paraId="317D11CE" w14:textId="77777777" w:rsidR="00ED7C18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Verification. </w:t>
            </w:r>
            <w:r>
              <w:rPr>
                <w:rFonts w:ascii="Times New Roman" w:hAnsi="Times New Roman" w:cs="Times New Roman"/>
                <w:color w:val="000000" w:themeColor="text1"/>
              </w:rPr>
              <w:t>“Yes, one, two, three, four, five! You counted to five!”</w:t>
            </w:r>
          </w:p>
          <w:p w14:paraId="2620EA66" w14:textId="77777777" w:rsidR="00ED7C18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Socratic questions.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“When we counted to five, what numeral did we say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first?...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.”</w:t>
            </w:r>
          </w:p>
          <w:p w14:paraId="6FA0A9D1" w14:textId="20D5E441" w:rsidR="00ED7C18" w:rsidRPr="002F2A1E" w:rsidRDefault="00ED7C18" w:rsidP="005744E1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“What numeral did we say last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?”</w:t>
            </w:r>
            <w:r w:rsidR="005744E1">
              <w:rPr>
                <w:rFonts w:ascii="Times New Roman" w:hAnsi="Times New Roman" w:cs="Times New Roman"/>
                <w:color w:val="000000" w:themeColor="text1"/>
              </w:rPr>
              <w:t>...</w:t>
            </w:r>
            <w:proofErr w:type="gramEnd"/>
            <w:r w:rsidR="005744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="00C973FD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="002E16D7">
              <w:rPr>
                <w:rFonts w:ascii="Times New Roman" w:hAnsi="Times New Roman" w:cs="Times New Roman"/>
                <w:color w:val="000000" w:themeColor="text1"/>
              </w:rPr>
              <w:t xml:space="preserve">we </w:t>
            </w:r>
            <w:r>
              <w:rPr>
                <w:rFonts w:ascii="Times New Roman" w:hAnsi="Times New Roman" w:cs="Times New Roman"/>
                <w:color w:val="000000" w:themeColor="text1"/>
              </w:rPr>
              <w:t>count to five cookies?”</w:t>
            </w:r>
          </w:p>
          <w:p w14:paraId="019F9CC2" w14:textId="77777777" w:rsidR="00ED7C18" w:rsidRPr="002F2A1E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4D6C42" w14:textId="77777777" w:rsidR="00ED7C18" w:rsidRDefault="00ED7C18" w:rsidP="005744E1">
            <w:pPr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. Add-ons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to teacher-student communication (instruction), 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such as think time, highlighting,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repetition, 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>reminders, hints, Cornell Notes, Guided Notes, written steps of worked examples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B0562F">
              <w:rPr>
                <w:rFonts w:ascii="Times New Roman" w:hAnsi="Times New Roman" w:cs="Times New Roman"/>
                <w:color w:val="000000" w:themeColor="text1"/>
              </w:rPr>
              <w:t xml:space="preserve"> and others </w:t>
            </w:r>
            <w:r>
              <w:rPr>
                <w:rFonts w:ascii="Times New Roman" w:hAnsi="Times New Roman" w:cs="Times New Roman"/>
                <w:color w:val="000000" w:themeColor="text1"/>
              </w:rPr>
              <w:t>increase clarity, engagement, the organization of knowledge, and recall. (chapter 7).</w:t>
            </w:r>
          </w:p>
          <w:p w14:paraId="2C3EF925" w14:textId="77777777" w:rsidR="00ED7C18" w:rsidRDefault="00ED7C18" w:rsidP="00F52FB7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FB57F4" w14:textId="77777777" w:rsidR="00ED7C18" w:rsidRDefault="00ED7C18" w:rsidP="005812C4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 Preventing and correcting errors.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chapter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8.)</w:t>
            </w:r>
          </w:p>
          <w:p w14:paraId="2AE3122C" w14:textId="0BDB577A" w:rsidR="005812C4" w:rsidRPr="005812C4" w:rsidRDefault="005812C4" w:rsidP="005812C4">
            <w:pPr>
              <w:spacing w:line="240" w:lineRule="auto"/>
              <w:ind w:right="-18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6FAF9E7" w14:textId="34825995" w:rsidR="00633217" w:rsidRDefault="00633217" w:rsidP="00ED7C18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</w:rPr>
      </w:pPr>
    </w:p>
    <w:bookmarkEnd w:id="1"/>
    <w:p w14:paraId="317DCF98" w14:textId="5307EBCE" w:rsidR="00633217" w:rsidRDefault="00633217" w:rsidP="00ED7C18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is an example of teaching tools skills.</w:t>
      </w:r>
    </w:p>
    <w:p w14:paraId="5656F649" w14:textId="50B19BF1" w:rsidR="00633217" w:rsidRDefault="00633217" w:rsidP="00633217">
      <w:pPr>
        <w:tabs>
          <w:tab w:val="left" w:pos="360"/>
        </w:tabs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Tanya Hill Teaches Beginning Reading</w:t>
      </w:r>
    </w:p>
    <w:p w14:paraId="55ED358C" w14:textId="60DBBB9D" w:rsidR="00633217" w:rsidRPr="007772C9" w:rsidRDefault="005744E1" w:rsidP="00633217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3217">
        <w:rPr>
          <w:rFonts w:ascii="Times New Roman" w:hAnsi="Times New Roman" w:cs="Times New Roman"/>
          <w:sz w:val="24"/>
          <w:szCs w:val="24"/>
        </w:rPr>
        <w:t>Tanya Hill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3217">
        <w:rPr>
          <w:rFonts w:ascii="Times New Roman" w:hAnsi="Times New Roman" w:cs="Times New Roman"/>
          <w:sz w:val="24"/>
          <w:szCs w:val="24"/>
        </w:rPr>
        <w:t xml:space="preserve"> at Blue Sky Elementary School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knows the formats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(teacher-student communications) 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for teaching all of the skill elements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reading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. For example,</w:t>
      </w:r>
    </w:p>
    <w:p w14:paraId="082C1E05" w14:textId="58CB20A6" w:rsidR="00633217" w:rsidRDefault="009B540C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Format for teaching p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honological awareness: segment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words into sounds.</w:t>
      </w:r>
    </w:p>
    <w:p w14:paraId="1F885759" w14:textId="77777777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(I do). “I’ll show you how to say table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ssslloowwwllyyy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taaablllle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Again,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taaabllle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4C8BA748" w14:textId="2A02CA26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 (We do). “Now you say table </w:t>
      </w:r>
      <w:proofErr w:type="spellStart"/>
      <w:proofErr w:type="gramStart"/>
      <w:r w:rsidR="009B540C">
        <w:rPr>
          <w:rFonts w:ascii="Times New Roman" w:hAnsi="Times New Roman" w:cs="Times New Roman"/>
          <w:color w:val="000000" w:themeColor="text1"/>
          <w:sz w:val="24"/>
          <w:szCs w:val="24"/>
        </w:rPr>
        <w:t>sssllloowwwlllyy</w:t>
      </w:r>
      <w:proofErr w:type="spellEnd"/>
      <w:r w:rsidR="009B5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me… Get ready…”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taaabllle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“Yes, we said table slowly.” </w:t>
      </w:r>
    </w:p>
    <w:p w14:paraId="249D469B" w14:textId="77777777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Test/check (You do). “Your turn to say table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ssllooowwwllly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Get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ready”…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taaabllle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14:paraId="40AA6CCB" w14:textId="77777777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Verification. “Yes, you said table slowly.”</w:t>
      </w:r>
    </w:p>
    <w:p w14:paraId="651C8255" w14:textId="77777777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scope and sequence chart tells Ms. Hill when to use that format!</w:t>
      </w:r>
    </w:p>
    <w:p w14:paraId="11C0E7E0" w14:textId="72B1464B" w:rsidR="00633217" w:rsidRPr="006A128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&lt;Insert table 3.</w:t>
      </w:r>
      <w:r w:rsidR="009B54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near here.&gt;</w:t>
      </w:r>
    </w:p>
    <w:p w14:paraId="308C2C8E" w14:textId="0428EDDE" w:rsidR="00633217" w:rsidRPr="005744E1" w:rsidRDefault="00633217" w:rsidP="00633217">
      <w:pPr>
        <w:pStyle w:val="Title"/>
        <w:spacing w:line="480" w:lineRule="auto"/>
        <w:ind w:right="-18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Hlk201950397"/>
      <w:r w:rsidRPr="005744E1">
        <w:rPr>
          <w:rFonts w:ascii="Times New Roman" w:hAnsi="Times New Roman"/>
          <w:color w:val="000000" w:themeColor="text1"/>
          <w:sz w:val="24"/>
          <w:szCs w:val="24"/>
        </w:rPr>
        <w:t>Table 3.</w:t>
      </w:r>
      <w:r w:rsidR="00AE0BC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5744E1">
        <w:rPr>
          <w:rFonts w:ascii="Times New Roman" w:hAnsi="Times New Roman"/>
          <w:color w:val="000000" w:themeColor="text1"/>
          <w:sz w:val="24"/>
          <w:szCs w:val="24"/>
        </w:rPr>
        <w:t xml:space="preserve"> Scope and Sequence Chart for </w:t>
      </w:r>
      <w:r w:rsidRPr="005744E1">
        <w:rPr>
          <w:rFonts w:ascii="Times New Roman" w:hAnsi="Times New Roman"/>
          <w:iCs/>
          <w:color w:val="000000" w:themeColor="text1"/>
          <w:sz w:val="24"/>
          <w:szCs w:val="24"/>
        </w:rPr>
        <w:t>a Tool Skill Curriculum in Kindergarten Reading</w:t>
      </w:r>
    </w:p>
    <w:p w14:paraId="0C961590" w14:textId="77777777" w:rsidR="00633217" w:rsidRPr="005744E1" w:rsidRDefault="00633217" w:rsidP="00633217">
      <w:pPr>
        <w:pStyle w:val="Title"/>
        <w:spacing w:line="480" w:lineRule="auto"/>
        <w:ind w:left="3600" w:right="-180" w:firstLine="72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744E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Taught and Reviewed During Lessons</w:t>
      </w:r>
    </w:p>
    <w:p w14:paraId="74C5DDD9" w14:textId="3A45B51C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6F95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E6F95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E6F95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5744E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744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1    3    7</w:t>
      </w:r>
      <w:r w:rsidRPr="005744E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25</w:t>
      </w:r>
      <w:r w:rsidRPr="005744E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50</w:t>
      </w:r>
    </w:p>
    <w:p w14:paraId="65DCB1EF" w14:textId="77777777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pacing w:val="0"/>
          <w:sz w:val="20"/>
          <w:szCs w:val="20"/>
        </w:rPr>
      </w:pPr>
      <w:r w:rsidRPr="005744E1">
        <w:rPr>
          <w:rFonts w:ascii="Times New Roman" w:hAnsi="Times New Roman" w:cs="Times New Roman"/>
          <w:color w:val="000000" w:themeColor="text1"/>
          <w:spacing w:val="0"/>
          <w:sz w:val="20"/>
          <w:szCs w:val="20"/>
        </w:rPr>
        <w:t>Skill Elements</w:t>
      </w:r>
      <w:r w:rsidRPr="005744E1">
        <w:rPr>
          <w:rFonts w:ascii="Times New Roman" w:hAnsi="Times New Roman" w:cs="Times New Roman"/>
          <w:color w:val="000000" w:themeColor="text1"/>
          <w:spacing w:val="0"/>
          <w:sz w:val="20"/>
          <w:szCs w:val="20"/>
        </w:rPr>
        <w:tab/>
      </w:r>
    </w:p>
    <w:p w14:paraId="5EA31170" w14:textId="77777777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</w:rPr>
      </w:pPr>
      <w:r w:rsidRPr="005744E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44E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44E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44E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744E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 xml:space="preserve">Attention, calm, focus, take turns with </w:t>
      </w:r>
      <w:proofErr w:type="gramStart"/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 xml:space="preserve">teacher,   </w:t>
      </w:r>
      <w:proofErr w:type="gramEnd"/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 xml:space="preserve">   -------------------------------------------------------</w:t>
      </w:r>
    </w:p>
    <w:p w14:paraId="30E0D9F1" w14:textId="77777777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</w:rPr>
      </w:pPr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 xml:space="preserve">cooperate with signals; for instance, when the </w:t>
      </w:r>
    </w:p>
    <w:p w14:paraId="3D15CDBD" w14:textId="77777777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</w:rPr>
      </w:pPr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 xml:space="preserve">teacher touches under letters, students say the </w:t>
      </w:r>
    </w:p>
    <w:p w14:paraId="0882A7AD" w14:textId="6B894BD4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</w:rPr>
      </w:pPr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>sounds. (Learning Readiness Skills</w:t>
      </w:r>
      <w:r w:rsidR="00132129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>—chapter 9</w:t>
      </w:r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 xml:space="preserve">.)      </w:t>
      </w:r>
    </w:p>
    <w:p w14:paraId="17674D6D" w14:textId="77777777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</w:rPr>
      </w:pPr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ab/>
      </w:r>
    </w:p>
    <w:p w14:paraId="7111FD33" w14:textId="77777777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</w:rPr>
      </w:pPr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>Say sounds slowly (mmm, ahh) and fast (m! a!)     ----------</w:t>
      </w:r>
    </w:p>
    <w:p w14:paraId="5A2B8CFB" w14:textId="77777777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</w:rPr>
      </w:pPr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>to prepare to learn letter-sounds and to say words</w:t>
      </w:r>
    </w:p>
    <w:p w14:paraId="53CC51F9" w14:textId="77777777" w:rsidR="00633217" w:rsidRPr="005744E1" w:rsidRDefault="00633217" w:rsidP="005744E1">
      <w:pPr>
        <w:pStyle w:val="Subtitle"/>
        <w:spacing w:line="240" w:lineRule="auto"/>
        <w:ind w:right="-1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744E1">
        <w:rPr>
          <w:rFonts w:ascii="Times New Roman" w:hAnsi="Times New Roman" w:cs="Times New Roman"/>
          <w:color w:val="000000" w:themeColor="text1"/>
          <w:spacing w:val="0"/>
          <w:sz w:val="22"/>
          <w:szCs w:val="22"/>
        </w:rPr>
        <w:t>slowly and fast. (Phonological awareness.)</w:t>
      </w:r>
      <w:r w:rsidRPr="005744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5744E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6071A0A9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</w:p>
    <w:p w14:paraId="022D601F" w14:textId="77777777" w:rsidR="00633217" w:rsidRPr="005744E1" w:rsidRDefault="00633217" w:rsidP="00633217">
      <w:pPr>
        <w:pStyle w:val="BodyText"/>
        <w:spacing w:after="0"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Say words slowly (segment) and fast (blend).         ----------------            -----------</w:t>
      </w:r>
    </w:p>
    <w:p w14:paraId="21CD27E1" w14:textId="77777777" w:rsidR="00633217" w:rsidRPr="005744E1" w:rsidRDefault="00633217" w:rsidP="00633217">
      <w:pPr>
        <w:pStyle w:val="BodyText"/>
        <w:spacing w:after="0" w:line="240" w:lineRule="auto"/>
        <w:ind w:right="-180"/>
        <w:rPr>
          <w:rFonts w:ascii="Times New Roman" w:hAnsi="Times New Roman" w:cs="Times New Roman"/>
          <w:color w:val="000000" w:themeColor="text1"/>
        </w:rPr>
      </w:pPr>
      <w:proofErr w:type="spellStart"/>
      <w:r w:rsidRPr="005744E1">
        <w:rPr>
          <w:rFonts w:ascii="Times New Roman" w:hAnsi="Times New Roman" w:cs="Times New Roman"/>
          <w:color w:val="000000" w:themeColor="text1"/>
        </w:rPr>
        <w:t>mmmaaa</w:t>
      </w:r>
      <w:proofErr w:type="spellEnd"/>
      <w:r w:rsidRPr="005744E1">
        <w:rPr>
          <w:rFonts w:ascii="Times New Roman" w:hAnsi="Times New Roman" w:cs="Times New Roman"/>
          <w:color w:val="000000" w:themeColor="text1"/>
        </w:rPr>
        <w:t>…ma! (Phonological awareness.)</w:t>
      </w:r>
      <w:r w:rsidRPr="005744E1">
        <w:rPr>
          <w:rFonts w:ascii="Times New Roman" w:hAnsi="Times New Roman" w:cs="Times New Roman"/>
          <w:color w:val="000000" w:themeColor="text1"/>
        </w:rPr>
        <w:tab/>
        <w:t xml:space="preserve">   one-two syllables     three or more</w:t>
      </w:r>
    </w:p>
    <w:p w14:paraId="567FB96E" w14:textId="77777777" w:rsidR="00633217" w:rsidRPr="005744E1" w:rsidRDefault="00633217" w:rsidP="00633217">
      <w:pPr>
        <w:pStyle w:val="BodyText"/>
        <w:spacing w:after="0" w:line="240" w:lineRule="auto"/>
        <w:ind w:right="-180"/>
        <w:rPr>
          <w:rFonts w:ascii="Times New Roman" w:hAnsi="Times New Roman" w:cs="Times New Roman"/>
          <w:color w:val="000000" w:themeColor="text1"/>
        </w:rPr>
      </w:pPr>
    </w:p>
    <w:p w14:paraId="7CF9A7DE" w14:textId="77777777" w:rsidR="00633217" w:rsidRPr="005744E1" w:rsidRDefault="00633217" w:rsidP="00633217">
      <w:pPr>
        <w:pStyle w:val="BodyText"/>
        <w:tabs>
          <w:tab w:val="left" w:pos="4680"/>
        </w:tabs>
        <w:spacing w:after="0"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 xml:space="preserve">Onset-rhyme. s/it, f/it (Phonological awareness.)    -------------------             </w:t>
      </w:r>
    </w:p>
    <w:p w14:paraId="10A9F9F8" w14:textId="77777777" w:rsidR="00633217" w:rsidRPr="005744E1" w:rsidRDefault="00633217" w:rsidP="00633217">
      <w:pPr>
        <w:tabs>
          <w:tab w:val="left" w:pos="2880"/>
        </w:tabs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</w:p>
    <w:p w14:paraId="63E75E8E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Letter-sounds. New, and later, review and build      ------------------------------------------------------</w:t>
      </w:r>
    </w:p>
    <w:p w14:paraId="3E236805" w14:textId="2643E005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 xml:space="preserve">fluency with lists. (Alphabetic principle.)                   a m s e…    </w:t>
      </w:r>
    </w:p>
    <w:p w14:paraId="6F5A5A03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</w:p>
    <w:p w14:paraId="783C08E4" w14:textId="77777777" w:rsidR="00633217" w:rsidRPr="005744E1" w:rsidRDefault="00633217" w:rsidP="00633217">
      <w:pPr>
        <w:tabs>
          <w:tab w:val="left" w:pos="4500"/>
        </w:tabs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Decode (slow and fast) one-syllable regular words.       ------------------------------------------------------</w:t>
      </w:r>
    </w:p>
    <w:p w14:paraId="322E10EF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 xml:space="preserve">New, review, generalization, fluency (fast). </w:t>
      </w:r>
      <w:r w:rsidRPr="005744E1">
        <w:rPr>
          <w:rFonts w:ascii="Times New Roman" w:hAnsi="Times New Roman" w:cs="Times New Roman"/>
          <w:i/>
          <w:iCs/>
          <w:color w:val="000000" w:themeColor="text1"/>
        </w:rPr>
        <w:t xml:space="preserve">This     </w:t>
      </w:r>
      <w:r w:rsidRPr="005744E1">
        <w:rPr>
          <w:rFonts w:ascii="Times New Roman" w:hAnsi="Times New Roman" w:cs="Times New Roman"/>
          <w:color w:val="000000" w:themeColor="text1"/>
        </w:rPr>
        <w:t xml:space="preserve">         </w:t>
      </w:r>
      <w:proofErr w:type="spellStart"/>
      <w:r w:rsidRPr="005744E1">
        <w:rPr>
          <w:rFonts w:ascii="Times New Roman" w:hAnsi="Times New Roman" w:cs="Times New Roman"/>
          <w:color w:val="000000" w:themeColor="text1"/>
        </w:rPr>
        <w:t>ma</w:t>
      </w:r>
      <w:proofErr w:type="spellEnd"/>
      <w:r w:rsidRPr="005744E1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5744E1">
        <w:rPr>
          <w:rFonts w:ascii="Times New Roman" w:hAnsi="Times New Roman" w:cs="Times New Roman"/>
          <w:color w:val="000000" w:themeColor="text1"/>
        </w:rPr>
        <w:t>see</w:t>
      </w:r>
      <w:proofErr w:type="gramEnd"/>
    </w:p>
    <w:p w14:paraId="2C4C6F47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i/>
          <w:iCs/>
          <w:color w:val="000000" w:themeColor="text1"/>
        </w:rPr>
        <w:t xml:space="preserve">strand integrates all of the above skill elements.            </w:t>
      </w:r>
      <w:r w:rsidRPr="005744E1">
        <w:rPr>
          <w:rFonts w:ascii="Times New Roman" w:hAnsi="Times New Roman" w:cs="Times New Roman"/>
          <w:color w:val="000000" w:themeColor="text1"/>
        </w:rPr>
        <w:t xml:space="preserve">   </w:t>
      </w:r>
      <w:proofErr w:type="spellStart"/>
      <w:proofErr w:type="gramStart"/>
      <w:r w:rsidRPr="005744E1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5744E1">
        <w:rPr>
          <w:rFonts w:ascii="Times New Roman" w:hAnsi="Times New Roman" w:cs="Times New Roman"/>
          <w:color w:val="000000" w:themeColor="text1"/>
        </w:rPr>
        <w:t xml:space="preserve">  me</w:t>
      </w:r>
      <w:proofErr w:type="gramEnd"/>
    </w:p>
    <w:p w14:paraId="14EFCE97" w14:textId="51AF5F90" w:rsidR="007B17AD" w:rsidRDefault="007B17AD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(See chapter 1</w:t>
      </w:r>
      <w:r w:rsidR="00292CAD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.)</w:t>
      </w:r>
    </w:p>
    <w:p w14:paraId="0B55B117" w14:textId="51C886FF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71777EF8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Read irregular words. said, enough</w:t>
      </w:r>
      <w:r w:rsidRPr="005744E1">
        <w:rPr>
          <w:rFonts w:ascii="Times New Roman" w:hAnsi="Times New Roman" w:cs="Times New Roman"/>
          <w:color w:val="000000" w:themeColor="text1"/>
        </w:rPr>
        <w:tab/>
        <w:t xml:space="preserve">                                -------               -------            -------            </w:t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</w:p>
    <w:p w14:paraId="104ED21A" w14:textId="77777777" w:rsidR="00633217" w:rsidRPr="005744E1" w:rsidRDefault="00633217" w:rsidP="00633217">
      <w:pPr>
        <w:tabs>
          <w:tab w:val="left" w:pos="4500"/>
          <w:tab w:val="left" w:pos="4680"/>
          <w:tab w:val="left" w:pos="8460"/>
        </w:tabs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 xml:space="preserve">Vocabulary/concepts. Definitions. Read                  ------------------------------------------------------                       </w:t>
      </w:r>
    </w:p>
    <w:p w14:paraId="5FD46457" w14:textId="591FF1DB" w:rsidR="00132129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fast from lists</w:t>
      </w:r>
      <w:r w:rsidR="00132129">
        <w:rPr>
          <w:rFonts w:ascii="Times New Roman" w:hAnsi="Times New Roman" w:cs="Times New Roman"/>
          <w:color w:val="000000" w:themeColor="text1"/>
        </w:rPr>
        <w:t xml:space="preserve"> (chapter 1</w:t>
      </w:r>
      <w:r w:rsidR="00292CAD">
        <w:rPr>
          <w:rFonts w:ascii="Times New Roman" w:hAnsi="Times New Roman" w:cs="Times New Roman"/>
          <w:color w:val="000000" w:themeColor="text1"/>
        </w:rPr>
        <w:t xml:space="preserve">2) </w:t>
      </w:r>
      <w:r w:rsidRPr="005744E1">
        <w:rPr>
          <w:rFonts w:ascii="Times New Roman" w:hAnsi="Times New Roman" w:cs="Times New Roman"/>
          <w:color w:val="000000" w:themeColor="text1"/>
        </w:rPr>
        <w:t>Fluency</w:t>
      </w:r>
      <w:r w:rsidR="00132129">
        <w:rPr>
          <w:rFonts w:ascii="Times New Roman" w:hAnsi="Times New Roman" w:cs="Times New Roman"/>
          <w:color w:val="000000" w:themeColor="text1"/>
        </w:rPr>
        <w:t xml:space="preserve"> (chapter</w:t>
      </w:r>
    </w:p>
    <w:p w14:paraId="3ADEF966" w14:textId="72F06088" w:rsidR="00633217" w:rsidRPr="005744E1" w:rsidRDefault="00132129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4)</w:t>
      </w:r>
      <w:r w:rsidR="00633217" w:rsidRPr="005744E1">
        <w:rPr>
          <w:rFonts w:ascii="Times New Roman" w:hAnsi="Times New Roman" w:cs="Times New Roman"/>
          <w:color w:val="000000" w:themeColor="text1"/>
        </w:rPr>
        <w:t xml:space="preserve">.    </w:t>
      </w:r>
    </w:p>
    <w:p w14:paraId="1712A29C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</w:p>
    <w:p w14:paraId="40F50B5F" w14:textId="77777777" w:rsidR="00633217" w:rsidRPr="005744E1" w:rsidRDefault="00633217" w:rsidP="00633217">
      <w:pPr>
        <w:tabs>
          <w:tab w:val="left" w:pos="4680"/>
        </w:tabs>
        <w:spacing w:line="240" w:lineRule="auto"/>
        <w:ind w:right="-180"/>
        <w:rPr>
          <w:rFonts w:ascii="Times New Roman" w:hAnsi="Times New Roman" w:cs="Times New Roman"/>
          <w:i/>
          <w:iCs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 xml:space="preserve">Read sentences slowly and fast. </w:t>
      </w:r>
      <w:r w:rsidRPr="005744E1">
        <w:rPr>
          <w:rFonts w:ascii="Times New Roman" w:hAnsi="Times New Roman" w:cs="Times New Roman"/>
          <w:i/>
          <w:iCs/>
          <w:color w:val="000000" w:themeColor="text1"/>
        </w:rPr>
        <w:t xml:space="preserve">This strand     </w:t>
      </w:r>
      <w:r w:rsidRPr="005744E1">
        <w:rPr>
          <w:rFonts w:ascii="Times New Roman" w:hAnsi="Times New Roman" w:cs="Times New Roman"/>
          <w:color w:val="000000" w:themeColor="text1"/>
        </w:rPr>
        <w:t xml:space="preserve">                     --------------------------------------------</w:t>
      </w:r>
      <w:r w:rsidRPr="005744E1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                                      </w:t>
      </w:r>
    </w:p>
    <w:p w14:paraId="13C2070B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i/>
          <w:iCs/>
          <w:color w:val="000000" w:themeColor="text1"/>
        </w:rPr>
      </w:pPr>
      <w:r w:rsidRPr="005744E1">
        <w:rPr>
          <w:rFonts w:ascii="Times New Roman" w:hAnsi="Times New Roman" w:cs="Times New Roman"/>
          <w:i/>
          <w:iCs/>
          <w:color w:val="000000" w:themeColor="text1"/>
        </w:rPr>
        <w:t>integrates all of the earlier skill elements.</w:t>
      </w:r>
    </w:p>
    <w:p w14:paraId="1594E812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</w:r>
    </w:p>
    <w:p w14:paraId="0C97C16D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Read words with parts. pre/par/</w:t>
      </w:r>
      <w:proofErr w:type="spellStart"/>
      <w:r w:rsidRPr="005744E1">
        <w:rPr>
          <w:rFonts w:ascii="Times New Roman" w:hAnsi="Times New Roman" w:cs="Times New Roman"/>
          <w:color w:val="000000" w:themeColor="text1"/>
        </w:rPr>
        <w:t>ing</w:t>
      </w:r>
      <w:proofErr w:type="spellEnd"/>
      <w:r w:rsidRPr="005744E1">
        <w:rPr>
          <w:rFonts w:ascii="Times New Roman" w:hAnsi="Times New Roman" w:cs="Times New Roman"/>
          <w:color w:val="000000" w:themeColor="text1"/>
        </w:rPr>
        <w:t>.                                                       --------------------------------</w:t>
      </w:r>
    </w:p>
    <w:p w14:paraId="34E41FA1" w14:textId="47E6E330" w:rsidR="00633217" w:rsidRPr="005744E1" w:rsidRDefault="00633217" w:rsidP="00633217">
      <w:pPr>
        <w:tabs>
          <w:tab w:val="left" w:pos="8460"/>
        </w:tabs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Sound out parts</w:t>
      </w:r>
      <w:r w:rsidR="00132129">
        <w:rPr>
          <w:rFonts w:ascii="Times New Roman" w:hAnsi="Times New Roman" w:cs="Times New Roman"/>
          <w:color w:val="000000" w:themeColor="text1"/>
        </w:rPr>
        <w:t xml:space="preserve">, then </w:t>
      </w:r>
      <w:r w:rsidRPr="005744E1">
        <w:rPr>
          <w:rFonts w:ascii="Times New Roman" w:hAnsi="Times New Roman" w:cs="Times New Roman"/>
          <w:color w:val="000000" w:themeColor="text1"/>
        </w:rPr>
        <w:t>read fast.</w:t>
      </w:r>
    </w:p>
    <w:p w14:paraId="2E9E43B3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</w:p>
    <w:p w14:paraId="0897E633" w14:textId="77777777" w:rsidR="00633217" w:rsidRPr="005744E1" w:rsidRDefault="00633217" w:rsidP="00633217">
      <w:pPr>
        <w:pStyle w:val="Heading2"/>
        <w:spacing w:line="240" w:lineRule="auto"/>
        <w:ind w:right="-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44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Read stories. Sound out the sentences and then                                           </w:t>
      </w:r>
    </w:p>
    <w:p w14:paraId="4666E089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 xml:space="preserve">read fast. </w:t>
      </w:r>
      <w:r w:rsidRPr="005744E1">
        <w:rPr>
          <w:rFonts w:ascii="Times New Roman" w:hAnsi="Times New Roman" w:cs="Times New Roman"/>
          <w:i/>
          <w:iCs/>
          <w:color w:val="000000" w:themeColor="text1"/>
        </w:rPr>
        <w:t>This strand integrates all earlier</w:t>
      </w:r>
      <w:r w:rsidRPr="005744E1">
        <w:rPr>
          <w:rFonts w:ascii="Times New Roman" w:hAnsi="Times New Roman" w:cs="Times New Roman"/>
          <w:color w:val="000000" w:themeColor="text1"/>
        </w:rPr>
        <w:t xml:space="preserve">              -------------------------------------------</w:t>
      </w:r>
    </w:p>
    <w:p w14:paraId="73C0AF79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i/>
          <w:iCs/>
          <w:color w:val="000000" w:themeColor="text1"/>
        </w:rPr>
      </w:pPr>
      <w:r w:rsidRPr="005744E1">
        <w:rPr>
          <w:rFonts w:ascii="Times New Roman" w:hAnsi="Times New Roman" w:cs="Times New Roman"/>
          <w:i/>
          <w:iCs/>
          <w:color w:val="000000" w:themeColor="text1"/>
        </w:rPr>
        <w:t>strands.</w:t>
      </w:r>
    </w:p>
    <w:p w14:paraId="4218AEA4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 xml:space="preserve">           </w:t>
      </w:r>
    </w:p>
    <w:p w14:paraId="47F0A2D1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 xml:space="preserve">Comprehension </w:t>
      </w:r>
      <w:r w:rsidRPr="005744E1"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  ------------------------------------------------------</w:t>
      </w:r>
    </w:p>
    <w:p w14:paraId="75A31293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Literal. “What did the duck say?”                              Teacher    Teacher/   Students</w:t>
      </w:r>
    </w:p>
    <w:p w14:paraId="0C0C8BC4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Inferential. “What happened first?”                            reads        students    read</w:t>
      </w:r>
    </w:p>
    <w:p w14:paraId="585A8324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“What moral lessons can we learn?”</w:t>
      </w:r>
      <w:r w:rsidRPr="005744E1">
        <w:rPr>
          <w:rFonts w:ascii="Times New Roman" w:hAnsi="Times New Roman" w:cs="Times New Roman"/>
          <w:color w:val="000000" w:themeColor="text1"/>
        </w:rPr>
        <w:tab/>
      </w:r>
      <w:r w:rsidRPr="005744E1">
        <w:rPr>
          <w:rFonts w:ascii="Times New Roman" w:hAnsi="Times New Roman" w:cs="Times New Roman"/>
          <w:color w:val="000000" w:themeColor="text1"/>
        </w:rPr>
        <w:tab/>
        <w:t xml:space="preserve">                       read</w:t>
      </w:r>
    </w:p>
    <w:p w14:paraId="2365EAF9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“What is the sequence of events?”</w:t>
      </w:r>
    </w:p>
    <w:p w14:paraId="17F425B5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  <w:r w:rsidRPr="005744E1">
        <w:rPr>
          <w:rFonts w:ascii="Times New Roman" w:hAnsi="Times New Roman" w:cs="Times New Roman"/>
          <w:color w:val="000000" w:themeColor="text1"/>
        </w:rPr>
        <w:t>“Define courage, loyalty.”</w:t>
      </w:r>
    </w:p>
    <w:bookmarkEnd w:id="2"/>
    <w:p w14:paraId="0C573CAA" w14:textId="77777777" w:rsidR="00633217" w:rsidRPr="005744E1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</w:rPr>
      </w:pPr>
    </w:p>
    <w:p w14:paraId="09BF0A2C" w14:textId="77777777" w:rsidR="00633217" w:rsidRPr="005744E1" w:rsidRDefault="00633217" w:rsidP="00633217">
      <w:pPr>
        <w:spacing w:line="240" w:lineRule="auto"/>
        <w:ind w:right="-180"/>
        <w:rPr>
          <w:rFonts w:ascii="Times New Roman" w:hAnsi="Times New Roman" w:cs="Times New Roman"/>
          <w:color w:val="000000" w:themeColor="text1"/>
        </w:rPr>
      </w:pPr>
    </w:p>
    <w:p w14:paraId="00F5E73F" w14:textId="77777777" w:rsidR="00633217" w:rsidRDefault="00633217" w:rsidP="00633217">
      <w:pPr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vertical line though the strands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shows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class learns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Tasks in the Lessons. What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taught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Lesson 3?</w:t>
      </w:r>
    </w:p>
    <w:p w14:paraId="74B50445" w14:textId="77777777" w:rsidR="00633217" w:rsidRDefault="00633217" w:rsidP="00633217">
      <w:pPr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Where Did the Scope and Sequence Chart Come From?</w:t>
      </w:r>
    </w:p>
    <w:p w14:paraId="5F71C799" w14:textId="14A0E573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scope and sequence chart came from 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knowledge analysis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reading</w:t>
      </w:r>
      <w:r w:rsidR="00E93F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Curriculum developers, including teachers, take a skill such as reading and </w:t>
      </w:r>
      <w:r w:rsidRPr="006720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break it down into smaller and smaller elements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Then, they</w:t>
      </w:r>
      <w:r w:rsidRPr="006720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list the elements in a logical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E93F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‘Y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 have to know this before you can do that</w:t>
      </w:r>
      <w:r w:rsidR="00E93F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.”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 </w:t>
      </w:r>
      <w:r w:rsidRPr="006720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order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For instance, </w:t>
      </w:r>
      <w:r w:rsidR="00E93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must be taught before students can sound out words</w:t>
      </w:r>
      <w:r w:rsidR="00E93F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6CD4">
        <w:rPr>
          <w:rFonts w:ascii="Times New Roman" w:hAnsi="Times New Roman" w:cs="Times New Roman"/>
          <w:color w:val="000000" w:themeColor="text1"/>
          <w:sz w:val="24"/>
          <w:szCs w:val="24"/>
        </w:rPr>
        <w:t>sam</w:t>
      </w:r>
      <w:proofErr w:type="spellEnd"/>
      <w:r w:rsidR="00BF6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CD4" w:rsidRPr="00BF6CD4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="00BF6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6CD4">
        <w:rPr>
          <w:rFonts w:ascii="Times New Roman" w:hAnsi="Times New Roman" w:cs="Times New Roman"/>
          <w:color w:val="000000" w:themeColor="text1"/>
          <w:sz w:val="24"/>
          <w:szCs w:val="24"/>
        </w:rPr>
        <w:t>sssaaammm</w:t>
      </w:r>
      <w:proofErr w:type="spellEnd"/>
    </w:p>
    <w:p w14:paraId="2B03199E" w14:textId="77777777" w:rsidR="00633217" w:rsidRDefault="00633217" w:rsidP="00633217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8E2">
        <w:rPr>
          <w:rFonts w:ascii="Times New Roman" w:hAnsi="Times New Roman" w:cs="Times New Roman"/>
          <w:color w:val="000000" w:themeColor="text1"/>
          <w:sz w:val="24"/>
          <w:szCs w:val="24"/>
        </w:rPr>
        <w:t>Say sounds.</w:t>
      </w:r>
    </w:p>
    <w:p w14:paraId="30FA7E7E" w14:textId="6FFA4021" w:rsidR="00633217" w:rsidRPr="00B278E2" w:rsidRDefault="00633217" w:rsidP="00633217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Say words slowly</w:t>
      </w:r>
      <w:r w:rsidR="00BF6C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D3752D" w14:textId="77777777" w:rsidR="00633217" w:rsidRDefault="00633217" w:rsidP="00633217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8E2">
        <w:rPr>
          <w:rFonts w:ascii="Times New Roman" w:hAnsi="Times New Roman" w:cs="Times New Roman"/>
          <w:color w:val="000000" w:themeColor="text1"/>
          <w:sz w:val="24"/>
          <w:szCs w:val="24"/>
        </w:rPr>
        <w:t>Say sounds of letters.</w:t>
      </w:r>
    </w:p>
    <w:p w14:paraId="0F430B2E" w14:textId="77777777" w:rsidR="00633217" w:rsidRPr="00AF650D" w:rsidRDefault="00633217" w:rsidP="00633217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Scan words from left to right. S</w:t>
      </w:r>
      <w:r w:rsidRPr="00AF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</w:t>
      </w:r>
      <w:r w:rsidRPr="00AF650D">
        <w:rPr>
          <w:rFonts w:ascii="Times New Roman" w:hAnsi="Times New Roman" w:cs="Times New Roman"/>
          <w:color w:val="000000" w:themeColor="text1"/>
          <w:sz w:val="24"/>
          <w:szCs w:val="24"/>
        </w:rPr>
        <w:t>letter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10904C" w14:textId="77777777" w:rsidR="00633217" w:rsidRPr="00B278E2" w:rsidRDefault="00633217" w:rsidP="00633217">
      <w:pPr>
        <w:pStyle w:val="ListParagraph"/>
        <w:numPr>
          <w:ilvl w:val="0"/>
          <w:numId w:val="5"/>
        </w:numPr>
        <w:tabs>
          <w:tab w:val="left" w:pos="360"/>
        </w:tabs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 sounds of letters from left to right. </w:t>
      </w:r>
    </w:p>
    <w:p w14:paraId="087C6A03" w14:textId="77777777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Chapter 16 shows a knowledge analysis of decoding.</w:t>
      </w:r>
    </w:p>
    <w:p w14:paraId="27FBA39F" w14:textId="2657C52C" w:rsidR="00633217" w:rsidRPr="006720A8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Then curriculum developers do </w:t>
      </w:r>
      <w:r w:rsidRPr="007E5A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to find out how many lessons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takes to learn the skill elements</w:t>
      </w:r>
      <w:r w:rsidR="00E93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have identified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These are the horizontal lines on the scope and sequence chart. </w:t>
      </w:r>
    </w:p>
    <w:p w14:paraId="7BC0DCE1" w14:textId="77777777" w:rsidR="00633217" w:rsidRDefault="00633217" w:rsidP="00633217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Ms. Hill Uses the Scope and Sequence Chart to Design Lessons</w:t>
      </w:r>
    </w:p>
    <w:p w14:paraId="30E6A6F0" w14:textId="77777777" w:rsidR="00633217" w:rsidRDefault="00633217" w:rsidP="00633217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Here are her guidelines.</w:t>
      </w:r>
    </w:p>
    <w:p w14:paraId="1B9F2121" w14:textId="4AA74EFB" w:rsidR="00633217" w:rsidRDefault="00633217" w:rsidP="00633217">
      <w:pPr>
        <w:pStyle w:val="ListParagraph"/>
        <w:numPr>
          <w:ilvl w:val="0"/>
          <w:numId w:val="3"/>
        </w:numPr>
        <w:tabs>
          <w:tab w:val="left" w:pos="360"/>
        </w:tabs>
        <w:ind w:left="0" w:right="-1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Lessons are divided into about 10 Tasks. </w:t>
      </w:r>
    </w:p>
    <w:p w14:paraId="42C69D98" w14:textId="4AA82EF8" w:rsidR="00633217" w:rsidRDefault="00633217" w:rsidP="00633217">
      <w:pPr>
        <w:pStyle w:val="ListParagraph"/>
        <w:numPr>
          <w:ilvl w:val="0"/>
          <w:numId w:val="3"/>
        </w:numPr>
        <w:tabs>
          <w:tab w:val="left" w:pos="360"/>
        </w:tabs>
        <w:ind w:left="0" w:right="-1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Tasks teach half a dozen or so skill elements as shown on table </w:t>
      </w:r>
      <w:r w:rsidR="00BF6C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3F1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98A94F" w14:textId="77777777" w:rsidR="00633217" w:rsidRDefault="00633217" w:rsidP="00633217">
      <w:pPr>
        <w:pStyle w:val="ListParagraph"/>
        <w:numPr>
          <w:ilvl w:val="0"/>
          <w:numId w:val="3"/>
        </w:numPr>
        <w:tabs>
          <w:tab w:val="left" w:pos="360"/>
        </w:tabs>
        <w:ind w:left="0" w:right="-1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skill element (strand) has its own Tasks from lesson to lesson. </w:t>
      </w:r>
    </w:p>
    <w:p w14:paraId="73A41469" w14:textId="77777777" w:rsidR="00633217" w:rsidRDefault="00633217" w:rsidP="00633217">
      <w:pPr>
        <w:pStyle w:val="ListParagraph"/>
        <w:numPr>
          <w:ilvl w:val="0"/>
          <w:numId w:val="3"/>
        </w:numPr>
        <w:tabs>
          <w:tab w:val="left" w:pos="360"/>
        </w:tabs>
        <w:ind w:left="0" w:right="-1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Tasks (aside from stories) are no more than a few minutes. The pace is brisk.</w:t>
      </w:r>
    </w:p>
    <w:p w14:paraId="78B002BE" w14:textId="204EE04C" w:rsidR="00633217" w:rsidRPr="0042112A" w:rsidRDefault="00633217" w:rsidP="00633217">
      <w:pPr>
        <w:pStyle w:val="ListParagraph"/>
        <w:numPr>
          <w:ilvl w:val="0"/>
          <w:numId w:val="3"/>
        </w:numPr>
        <w:tabs>
          <w:tab w:val="left" w:pos="360"/>
        </w:tabs>
        <w:ind w:left="0" w:right="-1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Ms. Hill works on all </w:t>
      </w:r>
      <w:r w:rsidRPr="0042112A">
        <w:rPr>
          <w:rFonts w:ascii="Times New Roman" w:hAnsi="Times New Roman" w:cs="Times New Roman"/>
          <w:i/>
          <w:iCs/>
          <w:sz w:val="24"/>
          <w:szCs w:val="24"/>
        </w:rPr>
        <w:t>phases of instruction.</w:t>
      </w:r>
      <w:r>
        <w:rPr>
          <w:rFonts w:ascii="Times New Roman" w:hAnsi="Times New Roman" w:cs="Times New Roman"/>
          <w:sz w:val="24"/>
          <w:szCs w:val="24"/>
        </w:rPr>
        <w:t xml:space="preserve"> (See chapter </w:t>
      </w:r>
      <w:r w:rsidR="00A919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When students are pretty firm with examples of a new skill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acquisition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Ms. Hill reviews and firms the examples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maintenance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teaches students new examples of the same skill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generalization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and teaches the class to go faster to build confidence and ease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fluency-building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42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students are firm on needed skill elements (say sounds, say letter-sounds, say words slowly and fast, scan words from left to right), Ms. Hill </w:t>
      </w:r>
      <w:r w:rsidRPr="004211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helps them to strategically integrate these into a larger whole—the decoding routine</w:t>
      </w:r>
      <w:r w:rsidR="007C3F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(chapter 16).</w:t>
      </w:r>
    </w:p>
    <w:p w14:paraId="4B5FE0B2" w14:textId="77777777" w:rsidR="00211D39" w:rsidRDefault="007C3F1E" w:rsidP="007C3F1E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633217" w:rsidRPr="007C3F1E">
        <w:rPr>
          <w:rFonts w:ascii="Times New Roman" w:hAnsi="Times New Roman" w:cs="Times New Roman"/>
          <w:sz w:val="24"/>
          <w:szCs w:val="24"/>
        </w:rPr>
        <w:t xml:space="preserve">Ms. Hill’s uses the communication format </w:t>
      </w:r>
      <w:r w:rsidR="00633217" w:rsidRPr="007C3F1E">
        <w:rPr>
          <w:rFonts w:ascii="Times New Roman" w:hAnsi="Times New Roman" w:cs="Times New Roman"/>
          <w:i/>
          <w:iCs/>
          <w:sz w:val="24"/>
          <w:szCs w:val="24"/>
        </w:rPr>
        <w:t xml:space="preserve">Model (I do)-Lead (We do)-Test/check (You do)-Verification (specific praise) for all </w:t>
      </w:r>
      <w:proofErr w:type="spellStart"/>
      <w:r w:rsidR="00633217" w:rsidRPr="007C3F1E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="00633217" w:rsidRPr="007C3F1E">
        <w:rPr>
          <w:rFonts w:ascii="Times New Roman" w:hAnsi="Times New Roman" w:cs="Times New Roman"/>
          <w:i/>
          <w:iCs/>
          <w:sz w:val="24"/>
          <w:szCs w:val="24"/>
        </w:rPr>
        <w:t xml:space="preserve"> phases of instruction</w:t>
      </w:r>
      <w:r w:rsidR="00633217" w:rsidRPr="007C3F1E">
        <w:rPr>
          <w:rFonts w:ascii="Times New Roman" w:hAnsi="Times New Roman" w:cs="Times New Roman"/>
          <w:sz w:val="24"/>
          <w:szCs w:val="24"/>
        </w:rPr>
        <w:t xml:space="preserve">. (See chapter 5.) </w:t>
      </w:r>
      <w:r w:rsidRPr="007C3F1E">
        <w:rPr>
          <w:rFonts w:ascii="Times New Roman" w:hAnsi="Times New Roman" w:cs="Times New Roman"/>
          <w:sz w:val="24"/>
          <w:szCs w:val="24"/>
        </w:rPr>
        <w:t xml:space="preserve">Why? Because </w:t>
      </w:r>
    </w:p>
    <w:p w14:paraId="507DA433" w14:textId="50249DA9" w:rsidR="00633217" w:rsidRPr="00211D39" w:rsidRDefault="00211D39" w:rsidP="00211D39">
      <w:pPr>
        <w:pStyle w:val="ListParagraph"/>
        <w:numPr>
          <w:ilvl w:val="0"/>
          <w:numId w:val="7"/>
        </w:numPr>
        <w:tabs>
          <w:tab w:val="left" w:pos="36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211D39">
        <w:rPr>
          <w:rFonts w:ascii="Times New Roman" w:hAnsi="Times New Roman" w:cs="Times New Roman"/>
          <w:sz w:val="24"/>
          <w:szCs w:val="24"/>
        </w:rPr>
        <w:t xml:space="preserve">The </w:t>
      </w:r>
      <w:r w:rsidR="00633217" w:rsidRPr="00211D39">
        <w:rPr>
          <w:rFonts w:ascii="Times New Roman" w:hAnsi="Times New Roman" w:cs="Times New Roman"/>
          <w:sz w:val="24"/>
          <w:szCs w:val="24"/>
        </w:rPr>
        <w:t>M</w:t>
      </w:r>
      <w:r w:rsidRPr="00211D39">
        <w:rPr>
          <w:rFonts w:ascii="Times New Roman" w:hAnsi="Times New Roman" w:cs="Times New Roman"/>
          <w:sz w:val="24"/>
          <w:szCs w:val="24"/>
        </w:rPr>
        <w:t>LTV format m</w:t>
      </w:r>
      <w:r w:rsidR="00633217" w:rsidRPr="00211D39">
        <w:rPr>
          <w:rFonts w:ascii="Times New Roman" w:hAnsi="Times New Roman" w:cs="Times New Roman"/>
          <w:sz w:val="24"/>
          <w:szCs w:val="24"/>
        </w:rPr>
        <w:t xml:space="preserve">oves quickly and holds attention. </w:t>
      </w:r>
    </w:p>
    <w:p w14:paraId="7F111596" w14:textId="59434E04" w:rsidR="00633217" w:rsidRDefault="00633217" w:rsidP="00633217">
      <w:pPr>
        <w:pStyle w:val="ListParagraph"/>
        <w:numPr>
          <w:ilvl w:val="0"/>
          <w:numId w:val="4"/>
        </w:numPr>
        <w:tabs>
          <w:tab w:val="left" w:pos="36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E45701">
        <w:rPr>
          <w:rFonts w:ascii="Times New Roman" w:hAnsi="Times New Roman" w:cs="Times New Roman"/>
          <w:sz w:val="24"/>
          <w:szCs w:val="24"/>
        </w:rPr>
        <w:t xml:space="preserve">Its consistent structure </w:t>
      </w:r>
      <w:r w:rsidR="00211D39">
        <w:rPr>
          <w:rFonts w:ascii="Times New Roman" w:hAnsi="Times New Roman" w:cs="Times New Roman"/>
          <w:sz w:val="24"/>
          <w:szCs w:val="24"/>
        </w:rPr>
        <w:t xml:space="preserve">(My Turn, </w:t>
      </w:r>
      <w:proofErr w:type="gramStart"/>
      <w:r w:rsidR="00211D3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="00211D39">
        <w:rPr>
          <w:rFonts w:ascii="Times New Roman" w:hAnsi="Times New Roman" w:cs="Times New Roman"/>
          <w:sz w:val="24"/>
          <w:szCs w:val="24"/>
        </w:rPr>
        <w:t xml:space="preserve"> turn, </w:t>
      </w:r>
      <w:proofErr w:type="gramStart"/>
      <w:r w:rsidR="00211D39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211D39">
        <w:rPr>
          <w:rFonts w:ascii="Times New Roman" w:hAnsi="Times New Roman" w:cs="Times New Roman"/>
          <w:sz w:val="24"/>
          <w:szCs w:val="24"/>
        </w:rPr>
        <w:t xml:space="preserve"> turn) </w:t>
      </w:r>
      <w:r w:rsidRPr="00E45701">
        <w:rPr>
          <w:rFonts w:ascii="Times New Roman" w:hAnsi="Times New Roman" w:cs="Times New Roman"/>
          <w:sz w:val="24"/>
          <w:szCs w:val="24"/>
        </w:rPr>
        <w:t>means that students soon learn their and their teacher’s parts, s</w:t>
      </w:r>
      <w:r w:rsidR="00211D39">
        <w:rPr>
          <w:rFonts w:ascii="Times New Roman" w:hAnsi="Times New Roman" w:cs="Times New Roman"/>
          <w:sz w:val="24"/>
          <w:szCs w:val="24"/>
        </w:rPr>
        <w:t>o</w:t>
      </w:r>
      <w:r w:rsidRPr="00E45701">
        <w:rPr>
          <w:rFonts w:ascii="Times New Roman" w:hAnsi="Times New Roman" w:cs="Times New Roman"/>
          <w:sz w:val="24"/>
          <w:szCs w:val="24"/>
        </w:rPr>
        <w:t xml:space="preserve"> that students are prepared for what comes next. </w:t>
      </w:r>
      <w:r>
        <w:rPr>
          <w:rFonts w:ascii="Times New Roman" w:hAnsi="Times New Roman" w:cs="Times New Roman"/>
          <w:sz w:val="24"/>
          <w:szCs w:val="24"/>
        </w:rPr>
        <w:t>“Next, she will say, ‘Yo</w:t>
      </w:r>
      <w:r w:rsidRPr="00E45701">
        <w:rPr>
          <w:rFonts w:ascii="Times New Roman" w:hAnsi="Times New Roman" w:cs="Times New Roman"/>
          <w:sz w:val="24"/>
          <w:szCs w:val="24"/>
        </w:rPr>
        <w:t>ur t</w:t>
      </w:r>
      <w:r>
        <w:rPr>
          <w:rFonts w:ascii="Times New Roman" w:hAnsi="Times New Roman" w:cs="Times New Roman"/>
          <w:sz w:val="24"/>
          <w:szCs w:val="24"/>
        </w:rPr>
        <w:t>urn!’”</w:t>
      </w:r>
      <w:r w:rsidRPr="00E457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0C42" w14:textId="77777777" w:rsidR="00633217" w:rsidRDefault="00633217" w:rsidP="00633217">
      <w:pPr>
        <w:pStyle w:val="ListParagraph"/>
        <w:numPr>
          <w:ilvl w:val="0"/>
          <w:numId w:val="4"/>
        </w:numPr>
        <w:tabs>
          <w:tab w:val="left" w:pos="36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E45701">
        <w:rPr>
          <w:rFonts w:ascii="Times New Roman" w:hAnsi="Times New Roman" w:cs="Times New Roman"/>
          <w:sz w:val="24"/>
          <w:szCs w:val="24"/>
        </w:rPr>
        <w:t>It moves from all-teacher (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45701">
        <w:rPr>
          <w:rFonts w:ascii="Times New Roman" w:hAnsi="Times New Roman" w:cs="Times New Roman"/>
          <w:sz w:val="24"/>
          <w:szCs w:val="24"/>
        </w:rPr>
        <w:t>odel) to all students 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45701">
        <w:rPr>
          <w:rFonts w:ascii="Times New Roman" w:hAnsi="Times New Roman" w:cs="Times New Roman"/>
          <w:sz w:val="24"/>
          <w:szCs w:val="24"/>
        </w:rPr>
        <w:t xml:space="preserve">est/check). </w:t>
      </w:r>
    </w:p>
    <w:p w14:paraId="44C1280D" w14:textId="77777777" w:rsidR="00633217" w:rsidRPr="0045331C" w:rsidRDefault="00633217" w:rsidP="00633217">
      <w:pPr>
        <w:pStyle w:val="ListParagraph"/>
        <w:numPr>
          <w:ilvl w:val="0"/>
          <w:numId w:val="4"/>
        </w:numPr>
        <w:tabs>
          <w:tab w:val="left" w:pos="360"/>
        </w:tabs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701">
        <w:rPr>
          <w:rFonts w:ascii="Times New Roman" w:hAnsi="Times New Roman" w:cs="Times New Roman"/>
          <w:sz w:val="24"/>
          <w:szCs w:val="24"/>
        </w:rPr>
        <w:t xml:space="preserve">And it clearly shows (during the Lead and Test/check) whether the students are “getting it.” “Maybe I should repeat the model… Maybe I should add a hint.” </w:t>
      </w:r>
    </w:p>
    <w:p w14:paraId="412A6007" w14:textId="52CDC5C0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 xml:space="preserve">Ms. Hill increases students’ success by correcting every error (chapter </w:t>
      </w:r>
      <w:r w:rsidR="00A919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and by using add-ons, such as pointing, hints, questions, repetition (chapter </w:t>
      </w:r>
      <w:r w:rsidR="00A919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5FC26B" w14:textId="77777777" w:rsidR="00F72E8E" w:rsidRDefault="00633217" w:rsidP="0094074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Table 3.</w:t>
      </w:r>
      <w:r w:rsidR="0094074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 what Ms. Hill’s </w:t>
      </w:r>
      <w:r w:rsidR="00940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tool-skill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lessons look like.  </w:t>
      </w:r>
      <w:bookmarkStart w:id="3" w:name="_Hlk201951802"/>
      <w:r w:rsidR="00940747" w:rsidRPr="00940747">
        <w:rPr>
          <w:rFonts w:ascii="Times New Roman" w:hAnsi="Times New Roman" w:cs="Times New Roman"/>
          <w:color w:val="000000" w:themeColor="text1"/>
          <w:sz w:val="24"/>
          <w:szCs w:val="24"/>
        </w:rPr>
        <w:t>Note.</w:t>
      </w:r>
    </w:p>
    <w:p w14:paraId="38060A84" w14:textId="77777777" w:rsidR="00F72E8E" w:rsidRPr="00F72E8E" w:rsidRDefault="00940747" w:rsidP="00F72E8E">
      <w:pPr>
        <w:pStyle w:val="ListParagraph"/>
        <w:numPr>
          <w:ilvl w:val="0"/>
          <w:numId w:val="8"/>
        </w:numPr>
        <w:tabs>
          <w:tab w:val="left" w:pos="360"/>
        </w:tabs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skills taught in </w:t>
      </w:r>
      <w:r w:rsidRPr="00F72E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earlier Lessons</w:t>
      </w:r>
      <w:r w:rsidRPr="00F7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prepared students for next lessons (logical sequence). </w:t>
      </w:r>
    </w:p>
    <w:p w14:paraId="596DFE1A" w14:textId="51C603BB" w:rsidR="00F72E8E" w:rsidRDefault="00F72E8E" w:rsidP="00F72E8E">
      <w:pPr>
        <w:pStyle w:val="ListParagraph"/>
        <w:numPr>
          <w:ilvl w:val="0"/>
          <w:numId w:val="8"/>
        </w:numPr>
        <w:tabs>
          <w:tab w:val="left" w:pos="360"/>
        </w:tabs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Earlier </w:t>
      </w:r>
      <w:r w:rsidR="00940747" w:rsidRPr="00F7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Tasks </w:t>
      </w:r>
      <w:r w:rsidR="00940747" w:rsidRPr="00F72E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lessons</w:t>
      </w:r>
      <w:r w:rsidR="00940747" w:rsidRPr="00F7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prepare students for skills taught in the </w:t>
      </w:r>
      <w:r w:rsidR="00940747" w:rsidRPr="00F72E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next </w:t>
      </w:r>
      <w:r w:rsidR="00940747" w:rsidRPr="00F7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Tasks, because earlier skills are </w:t>
      </w:r>
      <w:r w:rsidR="00940747" w:rsidRPr="00F72E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used </w:t>
      </w:r>
      <w:r w:rsidR="00940747" w:rsidRPr="00F72E8E">
        <w:rPr>
          <w:rFonts w:ascii="Times New Roman" w:hAnsi="Times New Roman" w:cs="Times New Roman"/>
          <w:color w:val="000000" w:themeColor="text1"/>
          <w:sz w:val="24"/>
          <w:szCs w:val="24"/>
        </w:rPr>
        <w:t>in the next; for example, say a sound; then learn the letter-sound.</w:t>
      </w:r>
    </w:p>
    <w:p w14:paraId="11B2B633" w14:textId="2D148CDC" w:rsidR="00633217" w:rsidRPr="00F72E8E" w:rsidRDefault="00940747" w:rsidP="00F72E8E">
      <w:pPr>
        <w:pStyle w:val="ListParagraph"/>
        <w:numPr>
          <w:ilvl w:val="0"/>
          <w:numId w:val="8"/>
        </w:numPr>
        <w:tabs>
          <w:tab w:val="left" w:pos="360"/>
        </w:tabs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E8E">
        <w:rPr>
          <w:rFonts w:ascii="Times New Roman" w:hAnsi="Times New Roman" w:cs="Times New Roman"/>
          <w:color w:val="000000" w:themeColor="text1"/>
          <w:sz w:val="24"/>
          <w:szCs w:val="24"/>
        </w:rPr>
        <w:t>As students learn the needed</w:t>
      </w:r>
      <w:r w:rsidR="00F7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2E8E">
        <w:rPr>
          <w:rFonts w:ascii="Times New Roman" w:hAnsi="Times New Roman" w:cs="Times New Roman"/>
          <w:color w:val="000000" w:themeColor="text1"/>
          <w:sz w:val="24"/>
          <w:szCs w:val="24"/>
        </w:rPr>
        <w:t>elements, the teacher uses formats in chapter 14 for helping students to integrate the</w:t>
      </w:r>
      <w:r w:rsidR="00297420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F7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elements into routines.</w:t>
      </w:r>
      <w:r w:rsidRPr="00F72E8E">
        <w:rPr>
          <w:rFonts w:ascii="Times New Roman" w:hAnsi="Times New Roman" w:cs="Times New Roman"/>
          <w:color w:val="000000" w:themeColor="text1"/>
        </w:rPr>
        <w:t xml:space="preserve"> </w:t>
      </w:r>
      <w:bookmarkEnd w:id="3"/>
    </w:p>
    <w:p w14:paraId="10048B36" w14:textId="65D73B4A" w:rsidR="00633217" w:rsidRDefault="00633217" w:rsidP="00633217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&lt;Table 3.</w:t>
      </w:r>
      <w:r w:rsidR="00211D3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near here.&gt;</w:t>
      </w:r>
    </w:p>
    <w:p w14:paraId="195D5170" w14:textId="49B4CA9D" w:rsidR="00633217" w:rsidRPr="00046750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59803731"/>
      <w:bookmarkStart w:id="5" w:name="_Hlk201952232"/>
      <w:bookmarkStart w:id="6" w:name="_Hlk201953831"/>
      <w:r w:rsidRPr="00046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bookmarkStart w:id="7" w:name="_Hlk153062250"/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467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0BC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6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Tasks in Beginning Reading Lessons</w:t>
      </w:r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4"/>
    <w:p w14:paraId="16A3FB01" w14:textId="668B82B7" w:rsidR="00633217" w:rsidRPr="00046750" w:rsidRDefault="00633217" w:rsidP="00B41EAE">
      <w:pPr>
        <w:pStyle w:val="ListParagraph"/>
        <w:tabs>
          <w:tab w:val="left" w:pos="360"/>
        </w:tabs>
        <w:spacing w:line="240" w:lineRule="auto"/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090" w:type="dxa"/>
        <w:tblInd w:w="355" w:type="dxa"/>
        <w:tblLook w:val="04A0" w:firstRow="1" w:lastRow="0" w:firstColumn="1" w:lastColumn="0" w:noHBand="0" w:noVBand="1"/>
      </w:tblPr>
      <w:tblGrid>
        <w:gridCol w:w="2520"/>
        <w:gridCol w:w="1980"/>
        <w:gridCol w:w="2250"/>
        <w:gridCol w:w="2340"/>
      </w:tblGrid>
      <w:tr w:rsidR="00633217" w:rsidRPr="009C2168" w14:paraId="5874DBD6" w14:textId="77777777" w:rsidTr="00C14930">
        <w:tc>
          <w:tcPr>
            <w:tcW w:w="2520" w:type="dxa"/>
          </w:tcPr>
          <w:p w14:paraId="2BE121F1" w14:textId="77777777" w:rsidR="00633217" w:rsidRPr="009C2168" w:rsidRDefault="00633217" w:rsidP="00F2439F">
            <w:pPr>
              <w:pStyle w:val="ListParagraph"/>
              <w:tabs>
                <w:tab w:val="left" w:pos="360"/>
              </w:tabs>
              <w:ind w:left="0" w:right="-18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Lesson 1</w:t>
            </w:r>
          </w:p>
        </w:tc>
        <w:tc>
          <w:tcPr>
            <w:tcW w:w="1980" w:type="dxa"/>
          </w:tcPr>
          <w:p w14:paraId="76DFE673" w14:textId="77777777" w:rsidR="00633217" w:rsidRPr="009C2168" w:rsidRDefault="00633217" w:rsidP="00F2439F">
            <w:pPr>
              <w:pStyle w:val="ListParagraph"/>
              <w:tabs>
                <w:tab w:val="left" w:pos="360"/>
              </w:tabs>
              <w:ind w:left="0" w:right="-18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Lessons 2-5</w:t>
            </w:r>
          </w:p>
        </w:tc>
        <w:tc>
          <w:tcPr>
            <w:tcW w:w="2250" w:type="dxa"/>
          </w:tcPr>
          <w:p w14:paraId="0698CA0F" w14:textId="77777777" w:rsidR="00633217" w:rsidRPr="009C2168" w:rsidRDefault="00633217" w:rsidP="00F2439F">
            <w:pPr>
              <w:pStyle w:val="ListParagraph"/>
              <w:tabs>
                <w:tab w:val="left" w:pos="360"/>
              </w:tabs>
              <w:ind w:left="0" w:right="-18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Lessons 6-10</w:t>
            </w:r>
          </w:p>
        </w:tc>
        <w:tc>
          <w:tcPr>
            <w:tcW w:w="2340" w:type="dxa"/>
          </w:tcPr>
          <w:p w14:paraId="2E8C53BA" w14:textId="77777777" w:rsidR="00633217" w:rsidRPr="009C2168" w:rsidRDefault="00633217" w:rsidP="00F2439F">
            <w:pPr>
              <w:pStyle w:val="ListParagraph"/>
              <w:tabs>
                <w:tab w:val="left" w:pos="360"/>
              </w:tabs>
              <w:ind w:left="0" w:right="-18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Lessons 11-</w:t>
            </w:r>
          </w:p>
        </w:tc>
      </w:tr>
      <w:tr w:rsidR="00633217" w:rsidRPr="009C2168" w14:paraId="54965B70" w14:textId="77777777" w:rsidTr="00C14930">
        <w:trPr>
          <w:trHeight w:val="1340"/>
        </w:trPr>
        <w:tc>
          <w:tcPr>
            <w:tcW w:w="2520" w:type="dxa"/>
          </w:tcPr>
          <w:p w14:paraId="162295B5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1. Sit tall and calm.</w:t>
            </w:r>
          </w:p>
          <w:p w14:paraId="47D608FC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5671E9" w14:textId="02CBA903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2. Tell what students will learn</w:t>
            </w:r>
            <w:r w:rsidR="00211D3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and get students interested in the story </w:t>
            </w:r>
            <w:r w:rsidR="00D063B1">
              <w:rPr>
                <w:rFonts w:ascii="Times New Roman" w:hAnsi="Times New Roman" w:cs="Times New Roman"/>
                <w:color w:val="000000" w:themeColor="text1"/>
              </w:rPr>
              <w:t xml:space="preserve">read 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at the end of the lesson  </w:t>
            </w:r>
          </w:p>
          <w:p w14:paraId="065CE113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</w:p>
          <w:p w14:paraId="343338D2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3. Practice taking turns with the teacher.  </w:t>
            </w:r>
          </w:p>
          <w:p w14:paraId="051B0577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“My turn to say a sound… </w:t>
            </w:r>
            <w:proofErr w:type="spellStart"/>
            <w:r w:rsidRPr="00A91942">
              <w:rPr>
                <w:rFonts w:ascii="Times New Roman" w:hAnsi="Times New Roman" w:cs="Times New Roman"/>
                <w:color w:val="000000" w:themeColor="text1"/>
              </w:rPr>
              <w:t>sssss</w:t>
            </w:r>
            <w:proofErr w:type="spellEnd"/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. Now, your turn to </w:t>
            </w:r>
          </w:p>
          <w:p w14:paraId="20DB5D33" w14:textId="6EF69766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say that sound.”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Maintenance of skill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A9335B0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1C7F5158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4. Practice focusing on teacher’s sound models and pointing. </w:t>
            </w:r>
          </w:p>
          <w:p w14:paraId="5B605D7B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Maintenance of skill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AEF2096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41BC611C" w14:textId="63747408" w:rsidR="00633217" w:rsidRPr="0066082D" w:rsidRDefault="00C14930" w:rsidP="00B41EAE">
            <w:pPr>
              <w:pStyle w:val="ListParagraph"/>
              <w:tabs>
                <w:tab w:val="left" w:pos="360"/>
              </w:tabs>
              <w:spacing w:line="240" w:lineRule="auto"/>
              <w:ind w:left="0" w:right="-18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633217" w:rsidRPr="00A91942">
              <w:rPr>
                <w:rFonts w:ascii="Times New Roman" w:hAnsi="Times New Roman" w:cs="Times New Roman"/>
                <w:color w:val="000000" w:themeColor="text1"/>
              </w:rPr>
              <w:t xml:space="preserve">Task 5. Say </w:t>
            </w:r>
            <w:r w:rsidR="00633217"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new </w:t>
            </w:r>
            <w:r w:rsidR="00633217" w:rsidRPr="00A91942">
              <w:rPr>
                <w:rFonts w:ascii="Times New Roman" w:hAnsi="Times New Roman" w:cs="Times New Roman"/>
                <w:color w:val="000000" w:themeColor="text1"/>
              </w:rPr>
              <w:t>sounds---ah</w:t>
            </w:r>
            <w:r w:rsidR="00211D39">
              <w:rPr>
                <w:rFonts w:ascii="Times New Roman" w:hAnsi="Times New Roman" w:cs="Times New Roman"/>
                <w:color w:val="000000" w:themeColor="text1"/>
              </w:rPr>
              <w:t>…</w:t>
            </w:r>
            <w:r w:rsidR="00633217" w:rsidRPr="00A91942">
              <w:rPr>
                <w:rFonts w:ascii="Times New Roman" w:hAnsi="Times New Roman" w:cs="Times New Roman"/>
                <w:color w:val="000000" w:themeColor="text1"/>
              </w:rPr>
              <w:t>mmm---that will soon be in words to decode. (</w:t>
            </w:r>
            <w:r w:rsidR="00633217"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 of new knowledge</w:t>
            </w:r>
            <w:r w:rsidR="00633217"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2E63BF8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11517D61" w14:textId="6416DC30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6. Say new words slowly and fast</w:t>
            </w:r>
            <w:r w:rsidR="00C149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(Phonological awareness)—especially words soon to decode. am, me, ma, ram, rat, </w:t>
            </w:r>
            <w:proofErr w:type="spellStart"/>
            <w:r w:rsidRPr="00A91942">
              <w:rPr>
                <w:rFonts w:ascii="Times New Roman" w:hAnsi="Times New Roman" w:cs="Times New Roman"/>
                <w:color w:val="000000" w:themeColor="text1"/>
              </w:rPr>
              <w:t>sam</w:t>
            </w:r>
            <w:proofErr w:type="spellEnd"/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, cat, sit, sits, sat, mat. </w:t>
            </w:r>
          </w:p>
          <w:p w14:paraId="7E43BCF0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B44711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The teacher uses the </w:t>
            </w:r>
          </w:p>
          <w:p w14:paraId="2A16FEAA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Forward chaining: Cumulative 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format---</w:t>
            </w:r>
          </w:p>
          <w:p w14:paraId="4F348F08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Model-Lead-Test/check-</w:t>
            </w:r>
          </w:p>
          <w:p w14:paraId="742D7C82" w14:textId="77777777" w:rsidR="0066082D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Verification with all </w:t>
            </w:r>
          </w:p>
          <w:p w14:paraId="34E5C86C" w14:textId="56BFE43D" w:rsidR="00633217" w:rsidRPr="00A91942" w:rsidRDefault="00633217" w:rsidP="00E90D04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of the steps (See chapter</w:t>
            </w:r>
            <w:r w:rsidR="0066082D">
              <w:rPr>
                <w:rFonts w:ascii="Times New Roman" w:hAnsi="Times New Roman" w:cs="Times New Roman"/>
                <w:color w:val="000000" w:themeColor="text1"/>
              </w:rPr>
              <w:t xml:space="preserve"> 14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E4696FF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1BA495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7. Teacher reads </w:t>
            </w:r>
          </w:p>
          <w:p w14:paraId="3085A9FE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lastRenderedPageBreak/>
              <w:t>a story, asks students questions.</w:t>
            </w:r>
          </w:p>
          <w:p w14:paraId="12D74227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2857848F" w14:textId="245B9A11" w:rsidR="00633217" w:rsidRPr="00A91942" w:rsidRDefault="00633217" w:rsidP="00E90D04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lastRenderedPageBreak/>
              <w:t>Task 1. Sit tall and calm. Practice taking turns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0853C17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5F0589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2. Tell </w:t>
            </w:r>
          </w:p>
          <w:p w14:paraId="4D9BA582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what students will learn</w:t>
            </w:r>
            <w:r w:rsidR="00211D3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and get students interested in the story at the end </w:t>
            </w:r>
          </w:p>
          <w:p w14:paraId="7C2C775A" w14:textId="0998FFD8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of the lesson  </w:t>
            </w:r>
          </w:p>
          <w:p w14:paraId="50EBC216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81B2B6" w14:textId="7E458B2F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3. Review and firm examples of earlier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 xml:space="preserve"> skills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.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Maintenance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DB1DF76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1CC5D607" w14:textId="49B83686" w:rsidR="00633217" w:rsidRPr="00A91942" w:rsidRDefault="00633217" w:rsidP="00E90D04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4. Teach </w:t>
            </w:r>
            <w:r w:rsidRPr="00B41EA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more 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words to say slowly and fast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CB089B5" w14:textId="6729543A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4B9FC350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14B6E4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5. Teach </w:t>
            </w:r>
          </w:p>
          <w:p w14:paraId="00CF4521" w14:textId="37911368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the sounds that go with the letters a and m using Model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A9BB185" w14:textId="350C8396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Lead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-Test/check-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76E6A06" w14:textId="1AA3DBBE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Verification.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1E652B0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131842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6. Review saying am, me, ma, ram, rat, </w:t>
            </w:r>
            <w:proofErr w:type="spellStart"/>
            <w:r w:rsidRPr="00A91942">
              <w:rPr>
                <w:rFonts w:ascii="Times New Roman" w:hAnsi="Times New Roman" w:cs="Times New Roman"/>
                <w:color w:val="000000" w:themeColor="text1"/>
              </w:rPr>
              <w:t>sam</w:t>
            </w:r>
            <w:proofErr w:type="spellEnd"/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, cat, </w:t>
            </w:r>
          </w:p>
          <w:p w14:paraId="7548ACAF" w14:textId="53A24A8E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sit, sits, sat, and mat</w:t>
            </w:r>
          </w:p>
          <w:p w14:paraId="0015AD9D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slowly and fast.</w:t>
            </w:r>
          </w:p>
          <w:p w14:paraId="5AB21336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3B410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7. Teacher </w:t>
            </w:r>
          </w:p>
          <w:p w14:paraId="7C97DAC7" w14:textId="3B965A51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reads a story, defines words, asks students questions.</w:t>
            </w:r>
          </w:p>
          <w:p w14:paraId="68B0FBCD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3904D645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1. Sit tall and </w:t>
            </w:r>
          </w:p>
          <w:p w14:paraId="68B8DCE2" w14:textId="18EF8D1A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calm. Practice taking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 xml:space="preserve"> turns.</w:t>
            </w:r>
          </w:p>
          <w:p w14:paraId="16FEBC25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13E0F9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2. Tell what students will learn</w:t>
            </w:r>
            <w:r w:rsidR="00B41EA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and get students interested </w:t>
            </w:r>
          </w:p>
          <w:p w14:paraId="328EC510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in the story at the end </w:t>
            </w:r>
          </w:p>
          <w:p w14:paraId="4E26E8CD" w14:textId="71AA6FC5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of the lesson  </w:t>
            </w:r>
          </w:p>
          <w:p w14:paraId="45BDD9A3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AA674E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3. Review and </w:t>
            </w:r>
          </w:p>
          <w:p w14:paraId="53484CAB" w14:textId="6F49FA1E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firm examples 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of earlier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skills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Maintenance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)  </w:t>
            </w:r>
          </w:p>
          <w:p w14:paraId="17B22D57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8227B1" w14:textId="5A88B2FB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4. Say new sounds 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words 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 xml:space="preserve">to be 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decoded in Task 6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13976EA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54B1A8" w14:textId="0CA292FE" w:rsidR="00633217" w:rsidRP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5. Over lessons 6-10, teach new letter sounds (one every few days)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149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530880F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D43B7D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6. Over lessons 6-10, teach the </w:t>
            </w:r>
            <w:r w:rsidRPr="00D063B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decoding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routine (sound out, then read fast): </w:t>
            </w:r>
            <w:proofErr w:type="spellStart"/>
            <w:r w:rsidRPr="00A91942">
              <w:rPr>
                <w:rFonts w:ascii="Times New Roman" w:hAnsi="Times New Roman" w:cs="Times New Roman"/>
                <w:color w:val="000000" w:themeColor="text1"/>
              </w:rPr>
              <w:t>sam</w:t>
            </w:r>
            <w:proofErr w:type="spellEnd"/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, me, </w:t>
            </w:r>
          </w:p>
          <w:p w14:paraId="4A070C41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mat, rat, ram, tam,</w:t>
            </w:r>
          </w:p>
          <w:p w14:paraId="26B58121" w14:textId="0B6DE512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meet, sad. </w:t>
            </w:r>
          </w:p>
          <w:p w14:paraId="0001B853" w14:textId="41EA358E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</w:t>
            </w:r>
            <w:r w:rsidR="00E90D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of the routine</w:t>
            </w:r>
            <w:r w:rsidR="00C1493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that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strategically integrates earlier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 xml:space="preserve"> skill elements)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. See chapter 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  <w:p w14:paraId="5D08F4BC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3BA1AD0F" w14:textId="18803A45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7. Teacher and students read a story; teacher defines words; asks question</w:t>
            </w:r>
            <w:r w:rsidR="0066082D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; students elaborate on the story.</w:t>
            </w:r>
          </w:p>
          <w:p w14:paraId="4478FB34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49E32A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9CA3F6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4B0F2C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3920006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14:paraId="3317B561" w14:textId="5B807346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lastRenderedPageBreak/>
              <w:t>Task 1. Sit tall and calm. Practice taking turns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F9623DB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EA4554" w14:textId="0100FF1E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2. Tell what students will learn</w:t>
            </w:r>
            <w:r w:rsidR="00B41EA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2E29F62" w14:textId="69D32A68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and get students interested in the story at the end of the lesson</w:t>
            </w:r>
            <w:r w:rsidR="00B41EA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B0948EB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11F0EB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3. Review and firm examples of 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 xml:space="preserve">earlier </w:t>
            </w:r>
          </w:p>
          <w:p w14:paraId="6E3F42CC" w14:textId="077DB90B" w:rsidR="00633217" w:rsidRPr="00A91942" w:rsidRDefault="00C14930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E90D04">
              <w:rPr>
                <w:rFonts w:ascii="Times New Roman" w:hAnsi="Times New Roman" w:cs="Times New Roman"/>
                <w:color w:val="000000" w:themeColor="text1"/>
              </w:rPr>
              <w:t>kills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33217" w:rsidRPr="00A9194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633217"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Maintenance</w:t>
            </w:r>
            <w:r w:rsidR="00633217"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BF28DBD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34486D" w14:textId="08DF3843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4. New sounds and words to say slowly and fast.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7CB635A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AF40F3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5. Teach new </w:t>
            </w:r>
          </w:p>
          <w:p w14:paraId="5FAA327E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letter-sounds every 3 or </w:t>
            </w:r>
          </w:p>
          <w:p w14:paraId="03B814D0" w14:textId="2BAEDACD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4 lessons.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48032536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B7648E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6. Teach </w:t>
            </w:r>
          </w:p>
          <w:p w14:paraId="44755590" w14:textId="79E28D98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students to decode (first sound out and then read </w:t>
            </w:r>
          </w:p>
          <w:p w14:paraId="6EB6FFF2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fast) new words made with earlier and new letters.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Generalization </w:t>
            </w:r>
          </w:p>
          <w:p w14:paraId="6460518C" w14:textId="035F0106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of knowledge to new examples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E2558B3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C8B9FF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7. Read word lists slowly and fast—a 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fluency routine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49445DB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098960" w14:textId="77777777" w:rsid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>Task 8. Read sentences</w:t>
            </w:r>
            <w:r w:rsidR="006608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4F03D1E" w14:textId="57FCB0BE" w:rsidR="00633217" w:rsidRPr="00C14930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(a 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routine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). Teach what new words</w:t>
            </w:r>
            <w:r w:rsidR="00C149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>(concepts/names) mean. (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Acquisition</w:t>
            </w:r>
            <w:r w:rsidR="00C1493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4F6577FF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912D7C" w14:textId="141560D6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Task 9. Read stories—a </w:t>
            </w:r>
            <w:r w:rsidRPr="00A919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routine </w:t>
            </w:r>
            <w:r w:rsidRPr="00A91942">
              <w:rPr>
                <w:rFonts w:ascii="Times New Roman" w:hAnsi="Times New Roman" w:cs="Times New Roman"/>
                <w:color w:val="000000" w:themeColor="text1"/>
              </w:rPr>
              <w:t xml:space="preserve">with many steps that integrates all skills.  </w:t>
            </w:r>
          </w:p>
          <w:p w14:paraId="4E8AB1EF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D8FE08" w14:textId="77777777" w:rsidR="00633217" w:rsidRPr="00A91942" w:rsidRDefault="00633217" w:rsidP="00A91942">
            <w:pPr>
              <w:pStyle w:val="ListParagraph"/>
              <w:tabs>
                <w:tab w:val="left" w:pos="360"/>
              </w:tabs>
              <w:spacing w:line="240" w:lineRule="auto"/>
              <w:ind w:left="0" w:right="-18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5"/>
    </w:tbl>
    <w:p w14:paraId="273EAC0F" w14:textId="77777777" w:rsidR="00633217" w:rsidRPr="009C2168" w:rsidRDefault="00633217" w:rsidP="00633217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6"/>
    <w:p w14:paraId="2A5B8328" w14:textId="3511FF77" w:rsidR="00633217" w:rsidRPr="009C2168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We’ve seen the big picture (a scope and sequence chart</w:t>
      </w:r>
      <w:r w:rsidR="00397CE3">
        <w:rPr>
          <w:rFonts w:ascii="Times New Roman" w:hAnsi="Times New Roman" w:cs="Times New Roman"/>
          <w:color w:val="000000" w:themeColor="text1"/>
          <w:sz w:val="24"/>
          <w:szCs w:val="24"/>
        </w:rPr>
        <w:t>, table 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 Then we saw a series of lessons</w:t>
      </w:r>
      <w:r w:rsidR="00397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whose skills were selected </w:t>
      </w:r>
      <w:r w:rsidR="00397CE3" w:rsidRPr="00397C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from </w:t>
      </w:r>
      <w:r w:rsidR="00397CE3">
        <w:rPr>
          <w:rFonts w:ascii="Times New Roman" w:hAnsi="Times New Roman" w:cs="Times New Roman"/>
          <w:color w:val="000000" w:themeColor="text1"/>
          <w:sz w:val="24"/>
          <w:szCs w:val="24"/>
        </w:rPr>
        <w:t>the scope and sequence chart (table 3.3)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let’s see what </w:t>
      </w:r>
      <w:r w:rsidRPr="00397C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Ms. Hill’s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5-Part reading Lesson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(27)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look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like. </w:t>
      </w:r>
    </w:p>
    <w:p w14:paraId="4A9A4C6F" w14:textId="0CD647E7" w:rsidR="00633217" w:rsidRPr="009C2168" w:rsidRDefault="00397CE3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Note.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letter-sounds and 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words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in the lesson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from a highly effective (because it is well scaffolded) tool skill strand curriculum called </w:t>
      </w:r>
      <w:r w:rsidR="00633217"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Teach your child to read in 100 easy lessons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(Engelmann, Haddox, and Bruner, 198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. Specifically, the authors used the</w:t>
      </w:r>
    </w:p>
    <w:p w14:paraId="2FDED303" w14:textId="77777777" w:rsidR="00397CE3" w:rsidRPr="009C2168" w:rsidRDefault="00633217" w:rsidP="00397CE3">
      <w:pPr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Sequence of letter-sounds taught in the first 26 lessons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gramStart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  a</w:t>
      </w:r>
      <w:proofErr w:type="gramEnd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e  t</w:t>
      </w:r>
      <w:proofErr w:type="gramEnd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[I</w:t>
      </w:r>
      <w:proofErr w:type="gramStart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  r</w:t>
      </w:r>
      <w:proofErr w:type="gramEnd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 </w:t>
      </w:r>
      <w:proofErr w:type="spellStart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proofErr w:type="spellEnd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</w:t>
      </w:r>
      <w:proofErr w:type="gramEnd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o  n</w:t>
      </w:r>
      <w:proofErr w:type="gramEnd"/>
      <w:r w:rsidR="00397CE3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f</w:t>
      </w:r>
    </w:p>
    <w:p w14:paraId="1C7324FA" w14:textId="1251EE63" w:rsidR="00633217" w:rsidRPr="009C2168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The authors added the word I.</w:t>
      </w:r>
    </w:p>
    <w:p w14:paraId="27684328" w14:textId="77777777" w:rsidR="00633217" w:rsidRPr="009C2168" w:rsidRDefault="00633217" w:rsidP="00633217">
      <w:pPr>
        <w:tabs>
          <w:tab w:val="left" w:pos="360"/>
          <w:tab w:val="left" w:pos="108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Sequence of words to decode taught in the first 26 lessons.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The authors added the word I.</w:t>
      </w:r>
    </w:p>
    <w:p w14:paraId="65E51717" w14:textId="77777777" w:rsidR="00633217" w:rsidRPr="009C2168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35409024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am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ma  me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at  met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mat  set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sat  see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eat  [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  ram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rat  seed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</w:t>
      </w:r>
      <w:proofErr w:type="spellStart"/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sam</w:t>
      </w:r>
      <w:proofErr w:type="spell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seat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sad  mad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meat  read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ear  it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sit  meet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is  seem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this  that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cat  sack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sick  rack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mom  rod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sock  rock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on  not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in  an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can  man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on  not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in  ant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fat  near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fan  feet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8"/>
    </w:p>
    <w:p w14:paraId="20B3CB16" w14:textId="734DBAC6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7CE3">
        <w:rPr>
          <w:rFonts w:ascii="Times New Roman" w:hAnsi="Times New Roman" w:cs="Times New Roman"/>
          <w:color w:val="000000" w:themeColor="text1"/>
          <w:sz w:val="24"/>
          <w:szCs w:val="24"/>
        </w:rPr>
        <w:t>However, t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lesson below was invented by the authors. It is consistent with, but was not taken from, </w:t>
      </w:r>
      <w:proofErr w:type="gramStart"/>
      <w:r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Teach</w:t>
      </w:r>
      <w:proofErr w:type="gramEnd"/>
      <w:r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your child to read in 100 easy lessons.</w:t>
      </w:r>
    </w:p>
    <w:p w14:paraId="2C82DCE4" w14:textId="3DD526CF" w:rsidR="00633217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Note that Tasks include review and firm (</w:t>
      </w:r>
      <w:r w:rsidRPr="00202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maintenance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of) earlier knowledge; </w:t>
      </w:r>
      <w:r w:rsidRPr="00202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acquisition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new knowledge; </w:t>
      </w:r>
      <w:r w:rsidRPr="00202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generalization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earlier knowledge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new examples; </w:t>
      </w:r>
      <w:r w:rsidRPr="00202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discrimination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similar examples (fit/fin); </w:t>
      </w:r>
      <w:r w:rsidRPr="00202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fluency-building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integrating skill elements into routines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(decoding words, reading sentences), </w:t>
      </w:r>
      <w:r w:rsidRPr="00202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error correction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add-ons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and the </w:t>
      </w:r>
      <w:r w:rsidRPr="00DC7C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Model (I do), Lead (We do), Test/check (You do), Verification teaching format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hese are topics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chapters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4-8.</w:t>
      </w:r>
    </w:p>
    <w:p w14:paraId="3360DEC3" w14:textId="77777777" w:rsidR="00633217" w:rsidRDefault="00633217" w:rsidP="00633217">
      <w:pPr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 speech is in italics.</w:t>
      </w:r>
    </w:p>
    <w:p w14:paraId="264EA0B4" w14:textId="53E12F07" w:rsidR="00633217" w:rsidRPr="00A4638B" w:rsidRDefault="0066082D" w:rsidP="00633217">
      <w:pPr>
        <w:ind w:right="-1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Task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633217" w:rsidRPr="008F3847">
        <w:rPr>
          <w:rFonts w:ascii="Times New Roman" w:hAnsi="Times New Roman" w:cs="Times New Roman"/>
          <w:color w:val="000000" w:themeColor="text1"/>
          <w:sz w:val="24"/>
          <w:szCs w:val="24"/>
        </w:rPr>
        <w:t>Overview and Stimulate Interest</w:t>
      </w:r>
    </w:p>
    <w:p w14:paraId="3177E645" w14:textId="353E9BE1" w:rsidR="00633217" w:rsidRPr="009C2168" w:rsidRDefault="00633217" w:rsidP="00633217">
      <w:pPr>
        <w:tabs>
          <w:tab w:val="left" w:pos="360"/>
        </w:tabs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Boys and girls. Let’s get ready to learn. Hands and feet calm. Eyes looking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at me… Great! We are ready!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5FC9A67A" w14:textId="466E49BF" w:rsidR="00633217" w:rsidRPr="009C2168" w:rsidRDefault="00633217" w:rsidP="00633217">
      <w:pPr>
        <w:tabs>
          <w:tab w:val="left" w:pos="360"/>
        </w:tabs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Boys and girls, let’s talk about our story from yesterday. Let’s make a list of who was in it and what happened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”…</w:t>
      </w:r>
      <w:proofErr w:type="gramEnd"/>
    </w:p>
    <w:p w14:paraId="5604861D" w14:textId="13757436" w:rsidR="00633217" w:rsidRDefault="00633217" w:rsidP="00633217">
      <w:pPr>
        <w:tabs>
          <w:tab w:val="left" w:pos="360"/>
        </w:tabs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We have a new story today. There are new characters in our story. There’s a cat, a rat, a hat, a sack, a sock, and an ant. I wonder what will happen.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99E0AD" w14:textId="4BA48D59" w:rsidR="00633217" w:rsidRPr="009C2168" w:rsidRDefault="00633217" w:rsidP="00633217">
      <w:pPr>
        <w:tabs>
          <w:tab w:val="left" w:pos="360"/>
        </w:tabs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any of you have a pet cat?... I have a pet ant.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His name is Bob.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Bob has a cool cap.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[Show pictures of these to increase interest.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584D1407" w14:textId="7D619AAC" w:rsidR="00633217" w:rsidRPr="009C2168" w:rsidRDefault="00633217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that students are interested in the new story, they are ready to review 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earlier knowledge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needed to read the new story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.]</w:t>
      </w:r>
    </w:p>
    <w:p w14:paraId="20063FD0" w14:textId="0BC3539D" w:rsidR="00633217" w:rsidRPr="009C2168" w:rsidRDefault="0066082D" w:rsidP="00633217">
      <w:pPr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Task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Practice relevant prior knowledge. </w:t>
      </w:r>
    </w:p>
    <w:p w14:paraId="2ACADE4A" w14:textId="407E0792" w:rsidR="00633217" w:rsidRPr="009C2168" w:rsidRDefault="00633217" w:rsidP="00633217">
      <w:pPr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Let’s review some of our letter-sounds. [</w:t>
      </w:r>
      <w:r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Maintenance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 When I touch under a letter, you say the sound.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 </w:t>
      </w:r>
      <w:proofErr w:type="spellStart"/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I  d</w:t>
      </w:r>
      <w:proofErr w:type="spellEnd"/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proofErr w:type="spell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  f</w:t>
      </w:r>
      <w:proofErr w:type="gramEnd"/>
    </w:p>
    <w:p w14:paraId="43BE7A8D" w14:textId="77777777" w:rsidR="00633217" w:rsidRPr="009C2168" w:rsidRDefault="00633217" w:rsidP="00633217">
      <w:pPr>
        <w:ind w:right="-18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[Correct any errors.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“That letter says the sound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ffff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What sound?...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fff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…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fff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7D703981" w14:textId="2477AD4D" w:rsidR="00633217" w:rsidRPr="009C2168" w:rsidRDefault="00633217" w:rsidP="00633217">
      <w:pPr>
        <w:tabs>
          <w:tab w:val="left" w:pos="360"/>
        </w:tabs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Let’s review some of our words from yesterday’s story.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Maintenance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14:paraId="555AF23D" w14:textId="1132B808" w:rsidR="00633217" w:rsidRPr="009C2168" w:rsidRDefault="0066082D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When I touch next to a word, you sound it out. Then I’ll say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Read it fast!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 ready!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D0BE90D" w14:textId="77777777" w:rsidR="00633217" w:rsidRPr="009C2168" w:rsidRDefault="00633217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rack rod sock rock not in can man  </w:t>
      </w:r>
    </w:p>
    <w:p w14:paraId="6CF857DC" w14:textId="77777777" w:rsidR="00633217" w:rsidRDefault="00633217" w:rsidP="00633217">
      <w:pPr>
        <w:ind w:right="-18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[Correct any errors.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student reads rod 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rrroood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“That word 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rrraaahhhd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Sound </w:t>
      </w:r>
    </w:p>
    <w:p w14:paraId="0E4F7F59" w14:textId="77777777" w:rsidR="00633217" w:rsidRPr="009C2168" w:rsidRDefault="00633217" w:rsidP="00633217">
      <w:pPr>
        <w:ind w:right="-18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out with me…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rrraahhhd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….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turn. Sound it out…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rrraahhhd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…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rrraahhhd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1AD52684" w14:textId="28D28BB0" w:rsidR="00633217" w:rsidRPr="009C2168" w:rsidRDefault="00633217" w:rsidP="00633217">
      <w:pPr>
        <w:tabs>
          <w:tab w:val="left" w:pos="360"/>
        </w:tabs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let’s make some new words out of our old ones. Just sound them out the way we do. Then I’ll say, 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Read it fast!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’”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Generalization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Notice how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etter-sounds are strategically integrated to form new words.]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sand  rear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dot  meets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dock  on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tan  ants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335DBB" w14:textId="77777777" w:rsidR="00633217" w:rsidRPr="009C2168" w:rsidRDefault="00633217" w:rsidP="00633217">
      <w:pPr>
        <w:ind w:right="-18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[Correct any errors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Model-Test/check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.]</w:t>
      </w:r>
    </w:p>
    <w:p w14:paraId="139FCF97" w14:textId="7E8D6BBA" w:rsidR="00633217" w:rsidRPr="009C2168" w:rsidRDefault="00633217" w:rsidP="00633217">
      <w:pPr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Now let’s read old and new words fast. [</w:t>
      </w:r>
      <w:r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Fluency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 When I touch next to a word, you sound it out. Then I’ll say, ‘Read it fast!</w:t>
      </w:r>
      <w:r w:rsidR="0066082D">
        <w:rPr>
          <w:rFonts w:ascii="Times New Roman" w:hAnsi="Times New Roman" w:cs="Times New Roman"/>
          <w:color w:val="000000" w:themeColor="text1"/>
          <w:sz w:val="24"/>
          <w:szCs w:val="24"/>
        </w:rPr>
        <w:t>’”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rack  rod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sock  can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sand  rear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dot  on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tan  ants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EB82AF" w14:textId="7F774A37" w:rsidR="00633217" w:rsidRPr="009C2168" w:rsidRDefault="00633217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[Correct any errors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Model-Lead-Test/check. 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instance,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“Listen. I’ll read these words fast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 you read these words fast </w:t>
      </w:r>
      <w:r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turn, read these words fast…. Yes, you read these words fast!”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0A016193" w14:textId="75561E92" w:rsidR="00633217" w:rsidRPr="009C2168" w:rsidRDefault="00633217" w:rsidP="00B33A60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[Scaffold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reading 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faster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adding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pacing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(for instance, clap to start each word), a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nd by setting a goal.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7208EA63" w14:textId="0DB6766C" w:rsidR="00633217" w:rsidRPr="009C2168" w:rsidRDefault="0066082D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Let’s read all our words in one minute and with only three mistakes! A 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fast reader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star for everyone!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5B14DBB0" w14:textId="5047C580" w:rsidR="00633217" w:rsidRPr="009C2168" w:rsidRDefault="0066082D" w:rsidP="00633217">
      <w:pPr>
        <w:ind w:right="-18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First word (pause) Read it fast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(clap)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 </w:t>
      </w:r>
      <w:r w:rsidR="00633217"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rod …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Yes, rod!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A3CD55D" w14:textId="45123D1D" w:rsidR="00633217" w:rsidRPr="009C2168" w:rsidRDefault="0066082D" w:rsidP="00633217">
      <w:pPr>
        <w:ind w:right="-18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Next word (pause) Read it fast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(clap)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="00633217"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sock …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Yes, sock!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AD2363E" w14:textId="35CED020" w:rsidR="00633217" w:rsidRPr="009C2168" w:rsidRDefault="00633217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>this skill is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firm, and 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are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confident that they can read old and new words. So, they are ready to learn new words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(in Task 3)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needed for the story.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0D7799C1" w14:textId="6AA4AF25" w:rsidR="00633217" w:rsidRPr="009C2168" w:rsidRDefault="0066082D" w:rsidP="00633217">
      <w:pPr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Task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Pre-teach new knowledge needed for 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Task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</w:t>
      </w:r>
    </w:p>
    <w:p w14:paraId="4052418D" w14:textId="77777777" w:rsidR="00633217" w:rsidRPr="009C2168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letter-sound. [</w:t>
      </w:r>
      <w:r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Acquisition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2EA9A028" w14:textId="39DC8F55" w:rsidR="00633217" w:rsidRPr="009C2168" w:rsidRDefault="0066082D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Boys and girls (Gain attention). New letter-sound (Frame the task). Follow my finger.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[Added scaffold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>, an instruction.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3C71E185" w14:textId="14546465" w:rsidR="00633217" w:rsidRPr="009C2168" w:rsidRDefault="0066082D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When I touch under the letter 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caffold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>--preparation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I will say the sound. Here I go. [u] </w:t>
      </w:r>
      <w:proofErr w:type="spellStart"/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uhh</w:t>
      </w:r>
      <w:proofErr w:type="spellEnd"/>
      <w:r w:rsidR="00AF5AC8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633217"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Model. I do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77E56DA0" w14:textId="46CB4F15" w:rsidR="00633217" w:rsidRPr="009C2168" w:rsidRDefault="00AF5AC8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Again, </w:t>
      </w:r>
      <w:proofErr w:type="spellStart"/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uhh</w:t>
      </w:r>
      <w:proofErr w:type="spellEnd"/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37AB89D0" w14:textId="00436260" w:rsidR="00633217" w:rsidRPr="009C2168" w:rsidRDefault="00AF5AC8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when I touch under the letter, you say 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>the sound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217"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with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me. [</w:t>
      </w:r>
      <w:r w:rsidR="00633217"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Lead. We do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.] Get ready.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[Scaffold] </w:t>
      </w:r>
    </w:p>
    <w:p w14:paraId="4AD2BF9D" w14:textId="77777777" w:rsidR="00633217" w:rsidRPr="009C2168" w:rsidRDefault="00633217" w:rsidP="00633217">
      <w:pPr>
        <w:ind w:left="360" w:right="-1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uhhh</w:t>
      </w:r>
      <w:proofErr w:type="spellEnd"/>
      <w:r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20DB5B7" w14:textId="24BA0D6D" w:rsidR="00633217" w:rsidRPr="009C2168" w:rsidRDefault="00AF5AC8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Yes, </w:t>
      </w:r>
      <w:proofErr w:type="spellStart"/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uhhh</w:t>
      </w:r>
      <w:proofErr w:type="spellEnd"/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633217" w:rsidRPr="00B33A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Verification.]</w:t>
      </w:r>
    </w:p>
    <w:p w14:paraId="3300F27E" w14:textId="64559A85" w:rsidR="00633217" w:rsidRPr="009C2168" w:rsidRDefault="00AF5AC8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Now when I touch under the letter, you say the sound all by yourself.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[Test-check. </w:t>
      </w:r>
    </w:p>
    <w:p w14:paraId="46638A6A" w14:textId="77777777" w:rsidR="00633217" w:rsidRDefault="00633217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You do.]</w:t>
      </w:r>
    </w:p>
    <w:p w14:paraId="05504FA6" w14:textId="276DEE1D" w:rsidR="00AF5AC8" w:rsidRDefault="00AF5AC8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Get ready.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[Scaffold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>--preparation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</w:p>
    <w:p w14:paraId="73C1D8A6" w14:textId="774AA2B1" w:rsidR="00633217" w:rsidRPr="003A2411" w:rsidRDefault="00633217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C21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uhhh</w:t>
      </w:r>
      <w:proofErr w:type="spellEnd"/>
    </w:p>
    <w:p w14:paraId="6EA157D5" w14:textId="0EC06A9E" w:rsidR="00633217" w:rsidRPr="009C2168" w:rsidRDefault="00AF5AC8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Yes, </w:t>
      </w:r>
      <w:proofErr w:type="spellStart"/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uhhh</w:t>
      </w:r>
      <w:proofErr w:type="spellEnd"/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 walk </w:t>
      </w:r>
      <w:proofErr w:type="spellStart"/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uuuhhp</w:t>
      </w:r>
      <w:proofErr w:type="spellEnd"/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stairs.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[Verification.]</w:t>
      </w:r>
    </w:p>
    <w:p w14:paraId="3EB36636" w14:textId="77777777" w:rsidR="00633217" w:rsidRPr="009C2168" w:rsidRDefault="00633217" w:rsidP="00633217">
      <w:pPr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words for the story.</w:t>
      </w:r>
    </w:p>
    <w:p w14:paraId="03650BC0" w14:textId="12D32E6A" w:rsidR="00633217" w:rsidRPr="009C2168" w:rsidRDefault="00633217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letter-sounds that students learned earlier, and 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>the new one (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3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A60" w:rsidRPr="00B33A60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proofErr w:type="spell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uhh</w:t>
      </w:r>
      <w:proofErr w:type="spell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) just taught, the students learn to decode new words that are in the story</w:t>
      </w:r>
      <w:r w:rsidR="00AF5AC8">
        <w:rPr>
          <w:rFonts w:ascii="Times New Roman" w:hAnsi="Times New Roman" w:cs="Times New Roman"/>
          <w:color w:val="000000" w:themeColor="text1"/>
          <w:sz w:val="24"/>
          <w:szCs w:val="24"/>
        </w:rPr>
        <w:t>.]</w:t>
      </w:r>
    </w:p>
    <w:p w14:paraId="568067F7" w14:textId="77777777" w:rsidR="00633217" w:rsidRPr="009C2168" w:rsidRDefault="00633217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 run sits fast </w:t>
      </w:r>
      <w:proofErr w:type="gramStart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sees</w:t>
      </w:r>
      <w:proofErr w:type="gramEnd"/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team</w:t>
      </w:r>
    </w:p>
    <w:p w14:paraId="750C0223" w14:textId="2240228C" w:rsidR="00633217" w:rsidRPr="009C2168" w:rsidRDefault="00AF5AC8" w:rsidP="00633217">
      <w:pPr>
        <w:ind w:left="360"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Boys and girls. Follow my finger. [Points to words on the board.] Here are new words in our story. Let’s sound them out and then read them fast</w:t>
      </w:r>
      <w:proofErr w:type="gramStart"/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”...</w:t>
      </w:r>
      <w:proofErr w:type="gramEnd"/>
    </w:p>
    <w:p w14:paraId="68BAE8BB" w14:textId="3F960A0C" w:rsidR="00633217" w:rsidRPr="009C2168" w:rsidRDefault="0066082D" w:rsidP="00633217">
      <w:pPr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Task </w:t>
      </w:r>
      <w:r w:rsidR="0063321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33217"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 part of lesson. New story.</w:t>
      </w:r>
    </w:p>
    <w:p w14:paraId="657F3D0D" w14:textId="69D60765" w:rsidR="00633217" w:rsidRPr="009C2168" w:rsidRDefault="00633217" w:rsidP="00633217">
      <w:pPr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[Students sound out each sentence word by word with the teacher, and then read each sentence fast</w:t>
      </w:r>
      <w:r w:rsidR="00C4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themselves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There are </w:t>
      </w:r>
      <w:r w:rsidR="00C4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omprehension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(Socratic) 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questions and discussion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.]</w:t>
      </w:r>
    </w:p>
    <w:p w14:paraId="5D5603DF" w14:textId="77777777" w:rsidR="00633217" w:rsidRPr="009C2168" w:rsidRDefault="00633217" w:rsidP="00633217">
      <w:pPr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Task 5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nquiry.</w:t>
      </w:r>
    </w:p>
    <w:p w14:paraId="47DF6E48" w14:textId="77777777" w:rsidR="00633217" w:rsidRPr="009C2168" w:rsidRDefault="00633217" w:rsidP="00633217">
      <w:pPr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add their own ideas to the story—maybe more characters and events—and </w:t>
      </w:r>
    </w:p>
    <w:p w14:paraId="6196AC0D" w14:textId="77777777" w:rsidR="00633217" w:rsidRDefault="00633217" w:rsidP="00633217">
      <w:pPr>
        <w:ind w:left="360" w:right="-1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color w:val="000000" w:themeColor="text1"/>
          <w:sz w:val="24"/>
          <w:szCs w:val="24"/>
        </w:rPr>
        <w:t>read to the class.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6C535E23" w14:textId="54F0073B" w:rsidR="00633217" w:rsidRPr="009C2168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Later chapters show many examples of teaching reading, math, and science tool skills.</w:t>
      </w:r>
    </w:p>
    <w:p w14:paraId="554F68BD" w14:textId="77777777" w:rsidR="00633217" w:rsidRDefault="00633217" w:rsidP="00633217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Helpful Resources on Tool Skills</w:t>
      </w:r>
    </w:p>
    <w:p w14:paraId="6271F698" w14:textId="77777777" w:rsidR="00633217" w:rsidRDefault="00633217" w:rsidP="00633217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Programs and strand curricula.</w:t>
      </w:r>
    </w:p>
    <w:p w14:paraId="490E208D" w14:textId="77777777" w:rsidR="00633217" w:rsidRDefault="00633217" w:rsidP="00633217">
      <w:pPr>
        <w:ind w:right="-1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794C">
        <w:rPr>
          <w:rFonts w:ascii="Times New Roman" w:eastAsia="Times New Roman" w:hAnsi="Times New Roman" w:cs="Times New Roman"/>
          <w:sz w:val="24"/>
          <w:szCs w:val="24"/>
        </w:rPr>
        <w:lastRenderedPageBreak/>
        <w:t>Engelmann,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679E7">
        <w:rPr>
          <w:rFonts w:ascii="Times New Roman" w:hAnsi="Times New Roman" w:cs="Times New Roman"/>
          <w:sz w:val="24"/>
          <w:szCs w:val="24"/>
        </w:rPr>
        <w:t>Engelman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9E7">
        <w:rPr>
          <w:rFonts w:ascii="Times New Roman" w:hAnsi="Times New Roman" w:cs="Times New Roman"/>
          <w:sz w:val="24"/>
          <w:szCs w:val="24"/>
        </w:rPr>
        <w:t>&amp; Osborn, 2002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79E7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Engelmann,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Haddox, &amp; </w:t>
      </w:r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>Bruner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1984; </w:t>
      </w:r>
      <w:r w:rsidRPr="00F46D7C">
        <w:rPr>
          <w:rFonts w:ascii="Times New Roman" w:hAnsi="Times New Roman" w:cs="Times New Roman"/>
          <w:sz w:val="24"/>
          <w:szCs w:val="24"/>
          <w:shd w:val="clear" w:color="auto" w:fill="FFFFFF"/>
        </w:rPr>
        <w:t>Engelmann, Carnine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46D7C">
        <w:rPr>
          <w:rFonts w:ascii="Times New Roman" w:hAnsi="Times New Roman" w:cs="Times New Roman"/>
          <w:sz w:val="24"/>
          <w:szCs w:val="24"/>
          <w:shd w:val="clear" w:color="auto" w:fill="FFFFFF"/>
        </w:rPr>
        <w:t>&amp; Johnson, 1978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020573">
        <w:rPr>
          <w:rFonts w:ascii="Times New Roman" w:hAnsi="Times New Roman" w:cs="Times New Roman"/>
          <w:sz w:val="24"/>
          <w:szCs w:val="24"/>
        </w:rPr>
        <w:t>Engelmann, 1996;</w:t>
      </w:r>
      <w:r>
        <w:t xml:space="preserve"> </w:t>
      </w:r>
      <w:proofErr w:type="spellStart"/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>Foorman</w:t>
      </w:r>
      <w:proofErr w:type="spellEnd"/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Beyler, </w:t>
      </w:r>
      <w:proofErr w:type="spellStart"/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>Borradaile</w:t>
      </w:r>
      <w:proofErr w:type="spellEnd"/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>, Coyne, Denton,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Dimino,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J., … &amp; Wissel, 2016; </w:t>
      </w:r>
      <w:proofErr w:type="spellStart"/>
      <w:r w:rsidRPr="007248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Przychodzin</w:t>
      </w:r>
      <w:proofErr w:type="spellEnd"/>
      <w:r w:rsidRPr="007248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Marchand-Martella, Martella, R. &amp; Azim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7248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2004).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Snider, 2004; </w:t>
      </w:r>
      <w:r w:rsidRPr="00F02A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Stein, Kinder, Silbert, &amp; Carnine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F02A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 and www.nidi.org.</w:t>
      </w:r>
    </w:p>
    <w:p w14:paraId="3E039A50" w14:textId="77777777" w:rsidR="00633217" w:rsidRPr="001800D3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Scope and sequence charts.</w:t>
      </w:r>
    </w:p>
    <w:p w14:paraId="2B43C7C7" w14:textId="77777777" w:rsidR="00633217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5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https://www.time4learning.com/scope-sequence/</w:t>
        </w:r>
      </w:hyperlink>
    </w:p>
    <w:p w14:paraId="6253F987" w14:textId="77777777" w:rsidR="00633217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6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https://justaddstudents.com/scope-and-sequence-how-to-easily-create-your-own/</w:t>
        </w:r>
      </w:hyperlink>
    </w:p>
    <w:p w14:paraId="4A98A0E2" w14:textId="77777777" w:rsidR="00633217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7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https://aphbop.org/files/BOP_1stGrade_Scope_SequenceChart_protected.pdf</w:t>
        </w:r>
      </w:hyperlink>
    </w:p>
    <w:p w14:paraId="5C60ED12" w14:textId="77777777" w:rsidR="00633217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8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https://amplify.com/pilotpacks/ckla-scope-and-sequence/</w:t>
        </w:r>
      </w:hyperlink>
    </w:p>
    <w:p w14:paraId="0D73A5C2" w14:textId="77777777" w:rsidR="00633217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9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https://elementarynest.com/understanding-the-importance-of-a-scope-and-sequence/</w:t>
        </w:r>
      </w:hyperlink>
    </w:p>
    <w:p w14:paraId="28AAAB44" w14:textId="77777777" w:rsidR="00633217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10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https://www.weteachnyc.org/media2016/filer_public/c4/c7/c4c7bb95-6f4a-40eb-abea-7217c5c34249/science_scope_and_sequence_2022_v2_web.pdf</w:t>
        </w:r>
      </w:hyperlink>
    </w:p>
    <w:p w14:paraId="3679147D" w14:textId="77777777" w:rsidR="00633217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11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https://literacy.amplify.com/wp-content/uploads/sites/3/2021/01/CKLA_GK_Knowledge_Scope_and_Sequence.pdf</w:t>
        </w:r>
      </w:hyperlink>
    </w:p>
    <w:p w14:paraId="5E13CF82" w14:textId="77777777" w:rsidR="00633217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12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https://www.weteachnyc.org/media2016/filer_public/9f/9d/9f9d01fe-7199-4c53-8e3e-253301901ce5/science_scope_and_sequence_912.pdf</w:t>
        </w:r>
      </w:hyperlink>
    </w:p>
    <w:p w14:paraId="390C8EBC" w14:textId="77777777" w:rsidR="00633217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13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https://i.pinimg.com/originals/a1/2b/03/a12b03479262e5217795fe424641f438.png</w:t>
        </w:r>
      </w:hyperlink>
    </w:p>
    <w:p w14:paraId="31CC9A57" w14:textId="77777777" w:rsidR="00633217" w:rsidRPr="001800D3" w:rsidRDefault="00633217" w:rsidP="00633217">
      <w:pPr>
        <w:ind w:right="10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hyperlink r:id="rId14" w:history="1">
        <w:r w:rsidRPr="00E2119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https://studylib.net/doc/6713597/number-scope-and-sequence-guide--draft-</w:t>
        </w:r>
      </w:hyperlink>
    </w:p>
    <w:p w14:paraId="1149BF7E" w14:textId="532C00B0" w:rsidR="00633217" w:rsidRPr="00E22BA3" w:rsidRDefault="00633217" w:rsidP="00633217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C21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9C21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Okay, that’s it for </w:t>
      </w:r>
      <w:r w:rsidR="008C10E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scaffolding content knowledge (chapter 2) and </w:t>
      </w:r>
      <w:r w:rsidR="00C463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scaffolding </w:t>
      </w:r>
      <w:r w:rsidRPr="009C21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tool skill</w:t>
      </w:r>
      <w:r w:rsidR="00C463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Pr="009C21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8C10E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 the next chapter we learn tools for helping students to improve classroom participation and achievement. </w:t>
      </w:r>
    </w:p>
    <w:p w14:paraId="55440DFA" w14:textId="77777777" w:rsidR="00633217" w:rsidRPr="00AE6685" w:rsidRDefault="00633217" w:rsidP="00633217">
      <w:pPr>
        <w:tabs>
          <w:tab w:val="left" w:pos="360"/>
        </w:tabs>
        <w:ind w:right="-180"/>
        <w:rPr>
          <w:rFonts w:ascii="Times New Roman" w:hAnsi="Times New Roman" w:cs="Times New Roman"/>
          <w:i/>
          <w:iCs/>
          <w:sz w:val="24"/>
          <w:szCs w:val="24"/>
        </w:rPr>
      </w:pPr>
      <w:r w:rsidRPr="00AE6685">
        <w:rPr>
          <w:rFonts w:ascii="Times New Roman" w:hAnsi="Times New Roman" w:cs="Times New Roman"/>
          <w:iCs/>
          <w:sz w:val="24"/>
          <w:szCs w:val="24"/>
        </w:rPr>
        <w:tab/>
      </w:r>
      <w:r w:rsidRPr="00AE6685">
        <w:rPr>
          <w:rFonts w:ascii="Times New Roman" w:hAnsi="Times New Roman" w:cs="Times New Roman"/>
          <w:iCs/>
          <w:sz w:val="24"/>
          <w:szCs w:val="24"/>
        </w:rPr>
        <w:tab/>
      </w:r>
      <w:r w:rsidRPr="00AE6685">
        <w:rPr>
          <w:rFonts w:ascii="Times New Roman" w:hAnsi="Times New Roman" w:cs="Times New Roman"/>
          <w:iCs/>
          <w:sz w:val="24"/>
          <w:szCs w:val="24"/>
        </w:rPr>
        <w:tab/>
      </w:r>
      <w:r w:rsidRPr="00AE6685">
        <w:rPr>
          <w:rFonts w:ascii="Times New Roman" w:hAnsi="Times New Roman" w:cs="Times New Roman"/>
          <w:iCs/>
          <w:sz w:val="24"/>
          <w:szCs w:val="24"/>
        </w:rPr>
        <w:tab/>
      </w:r>
      <w:r w:rsidRPr="00AE6685">
        <w:rPr>
          <w:rFonts w:ascii="Times New Roman" w:hAnsi="Times New Roman" w:cs="Times New Roman"/>
          <w:iCs/>
          <w:sz w:val="24"/>
          <w:szCs w:val="24"/>
        </w:rPr>
        <w:tab/>
      </w:r>
      <w:r w:rsidRPr="00AE6685">
        <w:rPr>
          <w:rFonts w:ascii="Times New Roman" w:hAnsi="Times New Roman" w:cs="Times New Roman"/>
          <w:iCs/>
          <w:sz w:val="24"/>
          <w:szCs w:val="24"/>
        </w:rPr>
        <w:tab/>
        <w:t>References</w:t>
      </w:r>
    </w:p>
    <w:p w14:paraId="2ED91B6B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0C0E87">
        <w:rPr>
          <w:rFonts w:ascii="Times New Roman" w:hAnsi="Times New Roman" w:cs="Times New Roman"/>
          <w:sz w:val="24"/>
          <w:szCs w:val="24"/>
        </w:rPr>
        <w:lastRenderedPageBreak/>
        <w:t>Abd-El-Khalick, F., Lederman, N., &amp; Schwartz, R. (2015). Inquiry, as a curriculum strand. </w:t>
      </w:r>
      <w:r w:rsidRPr="000C0E87">
        <w:rPr>
          <w:rFonts w:ascii="Times New Roman" w:hAnsi="Times New Roman" w:cs="Times New Roman"/>
          <w:i/>
          <w:iCs/>
          <w:sz w:val="24"/>
          <w:szCs w:val="24"/>
        </w:rPr>
        <w:t>Encyclopedia of science education</w:t>
      </w:r>
      <w:r w:rsidRPr="000C0E87">
        <w:rPr>
          <w:rFonts w:ascii="Times New Roman" w:hAnsi="Times New Roman" w:cs="Times New Roman"/>
          <w:sz w:val="24"/>
          <w:szCs w:val="24"/>
        </w:rPr>
        <w:t>, 510, 514.</w:t>
      </w:r>
    </w:p>
    <w:p w14:paraId="59FDAB6A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bookmarkStart w:id="9" w:name="_Hlk159778857"/>
      <w:r w:rsidRPr="00AE6685">
        <w:rPr>
          <w:rFonts w:ascii="Times New Roman" w:hAnsi="Times New Roman" w:cs="Times New Roman"/>
          <w:sz w:val="24"/>
          <w:szCs w:val="24"/>
        </w:rPr>
        <w:t>Archer, A. L., &amp; Hughes, C. A. (2010).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Explicit instruction: Effective and efficient teaching</w:t>
      </w:r>
      <w:r w:rsidRPr="00AE6685">
        <w:rPr>
          <w:rFonts w:ascii="Times New Roman" w:hAnsi="Times New Roman" w:cs="Times New Roman"/>
          <w:sz w:val="24"/>
          <w:szCs w:val="24"/>
        </w:rPr>
        <w:t>. Guilford Publications.</w:t>
      </w:r>
    </w:p>
    <w:p w14:paraId="73A5EFA6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Binder, C. (1988). Precision teaching: Measuring and attaining exemplary academic achievement.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Youth Policy,</w:t>
      </w:r>
      <w:r w:rsidRPr="00AE6685">
        <w:rPr>
          <w:rFonts w:ascii="Times New Roman" w:hAnsi="Times New Roman" w:cs="Times New Roman"/>
          <w:sz w:val="24"/>
          <w:szCs w:val="24"/>
        </w:rPr>
        <w:t>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AE6685">
        <w:rPr>
          <w:rFonts w:ascii="Times New Roman" w:hAnsi="Times New Roman" w:cs="Times New Roman"/>
          <w:sz w:val="24"/>
          <w:szCs w:val="24"/>
        </w:rPr>
        <w:t>(7), 12–15.</w:t>
      </w:r>
    </w:p>
    <w:p w14:paraId="3FE7B3F5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Binder, C. (1996). Behavioral fluency: Evolution of a new paradigm.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The Behavior Analyst,</w:t>
      </w:r>
      <w:r w:rsidRPr="00AE6685">
        <w:rPr>
          <w:rFonts w:ascii="Times New Roman" w:hAnsi="Times New Roman" w:cs="Times New Roman"/>
          <w:sz w:val="24"/>
          <w:szCs w:val="24"/>
        </w:rPr>
        <w:t>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AE6685">
        <w:rPr>
          <w:rFonts w:ascii="Times New Roman" w:hAnsi="Times New Roman" w:cs="Times New Roman"/>
          <w:sz w:val="24"/>
          <w:szCs w:val="24"/>
        </w:rPr>
        <w:t>, 163–197.</w:t>
      </w:r>
    </w:p>
    <w:p w14:paraId="36EF9333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Binder, C., &amp; Haughton, E. (2002). Using learning channels and the learning channel matrix. Paper presented at the International Precision Teaching Conference, Harrisburg, PA</w:t>
      </w:r>
    </w:p>
    <w:p w14:paraId="1FEED329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Binder, C., &amp; Watkins, C. L. (1990). Precision teaching and direct instruction: Measurably superior technology in schools.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Performance Improvement Quarterly, 3</w:t>
      </w:r>
      <w:r w:rsidRPr="00AE6685">
        <w:rPr>
          <w:rFonts w:ascii="Times New Roman" w:hAnsi="Times New Roman" w:cs="Times New Roman"/>
          <w:sz w:val="24"/>
          <w:szCs w:val="24"/>
        </w:rPr>
        <w:t xml:space="preserve">(4), 74–96. </w:t>
      </w:r>
    </w:p>
    <w:p w14:paraId="28279840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Carnine, D., Silbert, J., </w:t>
      </w:r>
      <w:proofErr w:type="spellStart"/>
      <w:r w:rsidRPr="00AE6685">
        <w:rPr>
          <w:rFonts w:ascii="Times New Roman" w:hAnsi="Times New Roman" w:cs="Times New Roman"/>
          <w:sz w:val="24"/>
          <w:szCs w:val="24"/>
        </w:rPr>
        <w:t>Kameenui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>, E. J., &amp; Tarver, S. G. (1997).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Direct instruction reading</w:t>
      </w:r>
      <w:r w:rsidRPr="00AE6685">
        <w:rPr>
          <w:rFonts w:ascii="Times New Roman" w:hAnsi="Times New Roman" w:cs="Times New Roman"/>
          <w:sz w:val="24"/>
          <w:szCs w:val="24"/>
        </w:rPr>
        <w:t>. Merrill.</w:t>
      </w:r>
    </w:p>
    <w:p w14:paraId="12088640" w14:textId="77777777" w:rsidR="00633217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Cooper, J. O., Heron, T. E., &amp; Heward. W.L (2020).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Applied behavior analysis</w:t>
      </w:r>
      <w:r w:rsidRPr="00AE6685">
        <w:rPr>
          <w:rFonts w:ascii="Times New Roman" w:hAnsi="Times New Roman" w:cs="Times New Roman"/>
          <w:sz w:val="24"/>
          <w:szCs w:val="24"/>
        </w:rPr>
        <w:t>. Pearson UK.</w:t>
      </w:r>
    </w:p>
    <w:p w14:paraId="6C130529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0C0E87">
        <w:rPr>
          <w:rFonts w:ascii="Times New Roman" w:hAnsi="Times New Roman" w:cs="Times New Roman"/>
          <w:sz w:val="24"/>
          <w:szCs w:val="24"/>
        </w:rPr>
        <w:t>Crawford, D. B., &amp; Snider, V. E. (2000). Effective mathematics instruction the importance of curriculum. </w:t>
      </w:r>
      <w:r w:rsidRPr="000C0E87">
        <w:rPr>
          <w:rFonts w:ascii="Times New Roman" w:hAnsi="Times New Roman" w:cs="Times New Roman"/>
          <w:i/>
          <w:iCs/>
          <w:sz w:val="24"/>
          <w:szCs w:val="24"/>
        </w:rPr>
        <w:t>Education and Treatment of Children</w:t>
      </w:r>
      <w:r w:rsidRPr="000C0E87">
        <w:rPr>
          <w:rFonts w:ascii="Times New Roman" w:hAnsi="Times New Roman" w:cs="Times New Roman"/>
          <w:sz w:val="24"/>
          <w:szCs w:val="24"/>
        </w:rPr>
        <w:t>, 122-142.</w:t>
      </w:r>
    </w:p>
    <w:p w14:paraId="30B9F3C6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Engelmann, O. (1996).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Connecting math concepts lesson sampler.</w:t>
      </w:r>
      <w:r w:rsidRPr="00AE6685">
        <w:rPr>
          <w:rFonts w:ascii="Times New Roman" w:hAnsi="Times New Roman" w:cs="Times New Roman"/>
          <w:sz w:val="24"/>
          <w:szCs w:val="24"/>
        </w:rPr>
        <w:t xml:space="preserve"> Chicago: Science Research Associates.</w:t>
      </w:r>
    </w:p>
    <w:p w14:paraId="68C9D2C3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Engelmann, S. (2008).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Reading mastery signature edition [Curriculum program]</w:t>
      </w:r>
      <w:r w:rsidRPr="00AE6685">
        <w:rPr>
          <w:rFonts w:ascii="Times New Roman" w:hAnsi="Times New Roman" w:cs="Times New Roman"/>
          <w:sz w:val="24"/>
          <w:szCs w:val="24"/>
        </w:rPr>
        <w:t>. McGraw-Hill Education.</w:t>
      </w:r>
    </w:p>
    <w:p w14:paraId="21A768E5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Engelman, S., &amp; Osborn, J. (2002).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Language for thinking</w:t>
      </w:r>
      <w:r w:rsidRPr="00AE6685">
        <w:rPr>
          <w:rFonts w:ascii="Times New Roman" w:hAnsi="Times New Roman" w:cs="Times New Roman"/>
          <w:sz w:val="24"/>
          <w:szCs w:val="24"/>
        </w:rPr>
        <w:t>. SRA/</w:t>
      </w:r>
      <w:proofErr w:type="spellStart"/>
      <w:r w:rsidRPr="00AE6685">
        <w:rPr>
          <w:rFonts w:ascii="Times New Roman" w:hAnsi="Times New Roman" w:cs="Times New Roman"/>
          <w:sz w:val="24"/>
          <w:szCs w:val="24"/>
        </w:rPr>
        <w:t>McGrawHill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FDBCE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Engelman, S., &amp; Osborn, J. (2008).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Language for learning.</w:t>
      </w:r>
      <w:r w:rsidRPr="00AE6685">
        <w:rPr>
          <w:rFonts w:ascii="Times New Roman" w:hAnsi="Times New Roman" w:cs="Times New Roman"/>
          <w:sz w:val="24"/>
          <w:szCs w:val="24"/>
        </w:rPr>
        <w:t xml:space="preserve"> SRA/</w:t>
      </w:r>
      <w:proofErr w:type="spellStart"/>
      <w:r w:rsidRPr="00AE6685">
        <w:rPr>
          <w:rFonts w:ascii="Times New Roman" w:hAnsi="Times New Roman" w:cs="Times New Roman"/>
          <w:sz w:val="24"/>
          <w:szCs w:val="24"/>
        </w:rPr>
        <w:t>McGrawHill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>.</w:t>
      </w:r>
    </w:p>
    <w:p w14:paraId="145033AC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lastRenderedPageBreak/>
        <w:t xml:space="preserve">Engelmann, S., Haddox, P., &amp; Bruner, E. (1984).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Teach your child to read in 100 easy lessons</w:t>
      </w:r>
      <w:r w:rsidRPr="00AE6685">
        <w:rPr>
          <w:rFonts w:ascii="Times New Roman" w:hAnsi="Times New Roman" w:cs="Times New Roman"/>
          <w:sz w:val="24"/>
          <w:szCs w:val="24"/>
        </w:rPr>
        <w:t>. Simon and Schuster.</w:t>
      </w:r>
    </w:p>
    <w:p w14:paraId="63DB0C0C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Engelmann, S., Carnine, L., &amp; Johnson, G. (1978).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Corrective reading</w:t>
      </w:r>
      <w:r w:rsidRPr="00AE6685">
        <w:rPr>
          <w:rFonts w:ascii="Times New Roman" w:hAnsi="Times New Roman" w:cs="Times New Roman"/>
          <w:sz w:val="24"/>
          <w:szCs w:val="24"/>
        </w:rPr>
        <w:t>. Science Research Associates.</w:t>
      </w:r>
    </w:p>
    <w:p w14:paraId="656A1BE6" w14:textId="77777777" w:rsidR="00633217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Evans, A. L., Bulla, A. J., &amp; Kieta, A. R. (2021). The precision teaching system: A synthesized definition, concept analysis, and process.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Behavior Analysis in Practice,</w:t>
      </w:r>
      <w:r w:rsidRPr="00AE6685">
        <w:rPr>
          <w:rFonts w:ascii="Times New Roman" w:hAnsi="Times New Roman" w:cs="Times New Roman"/>
          <w:sz w:val="24"/>
          <w:szCs w:val="24"/>
        </w:rPr>
        <w:t>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AE6685">
        <w:rPr>
          <w:rFonts w:ascii="Times New Roman" w:hAnsi="Times New Roman" w:cs="Times New Roman"/>
          <w:sz w:val="24"/>
          <w:szCs w:val="24"/>
        </w:rPr>
        <w:t>, 559–576.</w:t>
      </w:r>
    </w:p>
    <w:p w14:paraId="32BD23D7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0C0E87">
        <w:rPr>
          <w:rFonts w:ascii="Times New Roman" w:hAnsi="Times New Roman" w:cs="Times New Roman"/>
          <w:sz w:val="24"/>
          <w:szCs w:val="24"/>
        </w:rPr>
        <w:t xml:space="preserve">Frampton, S. E., Munk, G. T., </w:t>
      </w:r>
      <w:proofErr w:type="spellStart"/>
      <w:r w:rsidRPr="000C0E87">
        <w:rPr>
          <w:rFonts w:ascii="Times New Roman" w:hAnsi="Times New Roman" w:cs="Times New Roman"/>
          <w:sz w:val="24"/>
          <w:szCs w:val="24"/>
        </w:rPr>
        <w:t>Shillingsburg</w:t>
      </w:r>
      <w:proofErr w:type="spellEnd"/>
      <w:r w:rsidRPr="000C0E87">
        <w:rPr>
          <w:rFonts w:ascii="Times New Roman" w:hAnsi="Times New Roman" w:cs="Times New Roman"/>
          <w:sz w:val="24"/>
          <w:szCs w:val="24"/>
        </w:rPr>
        <w:t xml:space="preserve">, L. A., &amp; </w:t>
      </w:r>
      <w:proofErr w:type="spellStart"/>
      <w:r w:rsidRPr="000C0E87">
        <w:rPr>
          <w:rFonts w:ascii="Times New Roman" w:hAnsi="Times New Roman" w:cs="Times New Roman"/>
          <w:sz w:val="24"/>
          <w:szCs w:val="24"/>
        </w:rPr>
        <w:t>Shillingsburg</w:t>
      </w:r>
      <w:proofErr w:type="spellEnd"/>
      <w:r w:rsidRPr="000C0E87">
        <w:rPr>
          <w:rFonts w:ascii="Times New Roman" w:hAnsi="Times New Roman" w:cs="Times New Roman"/>
          <w:sz w:val="24"/>
          <w:szCs w:val="24"/>
        </w:rPr>
        <w:t xml:space="preserve">, M. A. (2021). A systematic review and quality appraisal of applications of direct instruction with children with </w:t>
      </w:r>
      <w:proofErr w:type="gramStart"/>
      <w:r w:rsidRPr="000C0E87">
        <w:rPr>
          <w:rFonts w:ascii="Times New Roman" w:hAnsi="Times New Roman" w:cs="Times New Roman"/>
          <w:sz w:val="24"/>
          <w:szCs w:val="24"/>
        </w:rPr>
        <w:t>Autism Spectrum Disorder</w:t>
      </w:r>
      <w:proofErr w:type="gramEnd"/>
      <w:r w:rsidRPr="000C0E87">
        <w:rPr>
          <w:rFonts w:ascii="Times New Roman" w:hAnsi="Times New Roman" w:cs="Times New Roman"/>
          <w:sz w:val="24"/>
          <w:szCs w:val="24"/>
        </w:rPr>
        <w:t>. </w:t>
      </w:r>
      <w:r w:rsidRPr="000C0E87">
        <w:rPr>
          <w:rFonts w:ascii="Times New Roman" w:hAnsi="Times New Roman" w:cs="Times New Roman"/>
          <w:i/>
          <w:iCs/>
          <w:sz w:val="24"/>
          <w:szCs w:val="24"/>
        </w:rPr>
        <w:t>Perspectives on Behavior Science</w:t>
      </w:r>
      <w:r w:rsidRPr="000C0E87">
        <w:rPr>
          <w:rFonts w:ascii="Times New Roman" w:hAnsi="Times New Roman" w:cs="Times New Roman"/>
          <w:sz w:val="24"/>
          <w:szCs w:val="24"/>
        </w:rPr>
        <w:t>, </w:t>
      </w:r>
      <w:r w:rsidRPr="000C0E87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0C0E87">
        <w:rPr>
          <w:rFonts w:ascii="Times New Roman" w:hAnsi="Times New Roman" w:cs="Times New Roman"/>
          <w:sz w:val="24"/>
          <w:szCs w:val="24"/>
        </w:rPr>
        <w:t>, 245-266.</w:t>
      </w:r>
    </w:p>
    <w:p w14:paraId="1D14CE6B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6685">
        <w:rPr>
          <w:rFonts w:ascii="Times New Roman" w:hAnsi="Times New Roman" w:cs="Times New Roman"/>
          <w:sz w:val="24"/>
          <w:szCs w:val="24"/>
        </w:rPr>
        <w:t>Foorman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 xml:space="preserve">, B., Beyler, N., </w:t>
      </w:r>
      <w:proofErr w:type="spellStart"/>
      <w:r w:rsidRPr="00AE6685">
        <w:rPr>
          <w:rFonts w:ascii="Times New Roman" w:hAnsi="Times New Roman" w:cs="Times New Roman"/>
          <w:sz w:val="24"/>
          <w:szCs w:val="24"/>
        </w:rPr>
        <w:t>Borradaile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 xml:space="preserve">, K., Coyne, M., </w:t>
      </w:r>
      <w:proofErr w:type="spellStart"/>
      <w:proofErr w:type="gramStart"/>
      <w:r w:rsidRPr="00AE6685">
        <w:rPr>
          <w:rFonts w:ascii="Times New Roman" w:hAnsi="Times New Roman" w:cs="Times New Roman"/>
          <w:sz w:val="24"/>
          <w:szCs w:val="24"/>
        </w:rPr>
        <w:t>Denton,C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6685">
        <w:rPr>
          <w:rFonts w:ascii="Times New Roman" w:hAnsi="Times New Roman" w:cs="Times New Roman"/>
          <w:sz w:val="24"/>
          <w:szCs w:val="24"/>
        </w:rPr>
        <w:t xml:space="preserve"> A., Dimino, J., … &amp; Wissel, S.  (2016).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Foundational Skills to Support Reading for Understanding in Kindergarten through 3rd Grade. Educator's Practice Guide. NCEE 2016-4008.</w:t>
      </w:r>
      <w:r w:rsidRPr="00AE6685">
        <w:rPr>
          <w:rFonts w:ascii="Times New Roman" w:hAnsi="Times New Roman" w:cs="Times New Roman"/>
          <w:sz w:val="24"/>
          <w:szCs w:val="24"/>
        </w:rPr>
        <w:t> What Works Clearinghouse.</w:t>
      </w:r>
    </w:p>
    <w:p w14:paraId="423F9425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Frayer, D., Frederick, W. C., &amp; Klausmeier, H. J. (1969). A schema for testing the level of cognitive mastery.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6685">
        <w:rPr>
          <w:rFonts w:ascii="Times New Roman" w:hAnsi="Times New Roman" w:cs="Times New Roman"/>
          <w:sz w:val="24"/>
          <w:szCs w:val="24"/>
        </w:rPr>
        <w:t>Wisconsin Center for Education Research.</w:t>
      </w:r>
    </w:p>
    <w:p w14:paraId="1C232EE7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Gist, C., &amp; Bulla, A. J. (2022). A systematic review of frequency building and precision teaching with school-aged children."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Journal of Behavioral Education</w:t>
      </w:r>
      <w:r w:rsidRPr="00AE6685">
        <w:rPr>
          <w:rFonts w:ascii="Times New Roman" w:hAnsi="Times New Roman" w:cs="Times New Roman"/>
          <w:sz w:val="24"/>
          <w:szCs w:val="24"/>
        </w:rPr>
        <w:t>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E6685">
        <w:rPr>
          <w:rFonts w:ascii="Times New Roman" w:hAnsi="Times New Roman" w:cs="Times New Roman"/>
          <w:sz w:val="24"/>
          <w:szCs w:val="24"/>
        </w:rPr>
        <w:t>(1), 43-68.</w:t>
      </w:r>
    </w:p>
    <w:p w14:paraId="0CCB1722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Griffin, C. P., &amp; Murtagh, L. (2015) Increasing the sight vocabulary and reading fluency of children requiring reading support: The use of a precision teaching approach.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Educational Psychology in Practice</w:t>
      </w:r>
      <w:r w:rsidRPr="00AE6685">
        <w:rPr>
          <w:rFonts w:ascii="Times New Roman" w:hAnsi="Times New Roman" w:cs="Times New Roman"/>
          <w:sz w:val="24"/>
          <w:szCs w:val="24"/>
        </w:rPr>
        <w:t> 31(2), 186-209.</w:t>
      </w:r>
    </w:p>
    <w:p w14:paraId="66432434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Haring, N. G., White, M. S., &amp; Neely, M. D. (2019).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Precision teaching—A practical science of education</w:t>
      </w:r>
      <w:r w:rsidRPr="00AE6685">
        <w:rPr>
          <w:rFonts w:ascii="Times New Roman" w:hAnsi="Times New Roman" w:cs="Times New Roman"/>
          <w:sz w:val="24"/>
          <w:szCs w:val="24"/>
        </w:rPr>
        <w:t>. Sloan Publishing.</w:t>
      </w:r>
    </w:p>
    <w:p w14:paraId="38D0C937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lastRenderedPageBreak/>
        <w:t>Haughton, E. C. (1972). Aims—Growing and sharing. In J. B. Jordan &amp; L. S. Robbins (Eds.),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Let’s try doing something else kind of thing</w:t>
      </w:r>
      <w:r w:rsidRPr="00AE6685">
        <w:rPr>
          <w:rFonts w:ascii="Times New Roman" w:hAnsi="Times New Roman" w:cs="Times New Roman"/>
          <w:sz w:val="24"/>
          <w:szCs w:val="24"/>
        </w:rPr>
        <w:t> (pp. 20–39). Council for Exceptional Children.</w:t>
      </w:r>
    </w:p>
    <w:p w14:paraId="3CC41327" w14:textId="77777777" w:rsidR="00633217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bookmarkStart w:id="10" w:name="_Hlk166191108"/>
      <w:r w:rsidRPr="00AE6685">
        <w:rPr>
          <w:rFonts w:ascii="Times New Roman" w:hAnsi="Times New Roman" w:cs="Times New Roman"/>
          <w:sz w:val="24"/>
          <w:szCs w:val="24"/>
        </w:rPr>
        <w:t>Haydon, T., Mancil, G. R., Kroeger, S. D., McLeskey, J., &amp; Lin, W. Y. J. (2011). A review of the effectiveness of Guided Notes for students who struggle learning academic content.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Preventing School Failure: Alternative Education for Children and Youth</w:t>
      </w:r>
      <w:r w:rsidRPr="00AE6685">
        <w:rPr>
          <w:rFonts w:ascii="Times New Roman" w:hAnsi="Times New Roman" w:cs="Times New Roman"/>
          <w:sz w:val="24"/>
          <w:szCs w:val="24"/>
        </w:rPr>
        <w:t>,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AE6685">
        <w:rPr>
          <w:rFonts w:ascii="Times New Roman" w:hAnsi="Times New Roman" w:cs="Times New Roman"/>
          <w:sz w:val="24"/>
          <w:szCs w:val="24"/>
        </w:rPr>
        <w:t>(4), 226-231.</w:t>
      </w:r>
    </w:p>
    <w:p w14:paraId="491FA6A5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0C0E87">
        <w:rPr>
          <w:rFonts w:ascii="Times New Roman" w:hAnsi="Times New Roman" w:cs="Times New Roman"/>
          <w:sz w:val="24"/>
          <w:szCs w:val="24"/>
        </w:rPr>
        <w:t>Hofmeister, A. M., Engelmann, S., &amp; Carnine, D. (1989). Developing and validating science education videodiscs. </w:t>
      </w:r>
      <w:r w:rsidRPr="000C0E87">
        <w:rPr>
          <w:rFonts w:ascii="Times New Roman" w:hAnsi="Times New Roman" w:cs="Times New Roman"/>
          <w:i/>
          <w:iCs/>
          <w:sz w:val="24"/>
          <w:szCs w:val="24"/>
        </w:rPr>
        <w:t>Journal of Research in Science Teaching</w:t>
      </w:r>
      <w:r w:rsidRPr="000C0E87">
        <w:rPr>
          <w:rFonts w:ascii="Times New Roman" w:hAnsi="Times New Roman" w:cs="Times New Roman"/>
          <w:sz w:val="24"/>
          <w:szCs w:val="24"/>
        </w:rPr>
        <w:t>, </w:t>
      </w:r>
      <w:r w:rsidRPr="000C0E87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0C0E87">
        <w:rPr>
          <w:rFonts w:ascii="Times New Roman" w:hAnsi="Times New Roman" w:cs="Times New Roman"/>
          <w:sz w:val="24"/>
          <w:szCs w:val="24"/>
        </w:rPr>
        <w:t>(8), 665-677.</w:t>
      </w:r>
    </w:p>
    <w:p w14:paraId="5E48DBDC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Jefferson, T. (1776).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Declaration of independence</w:t>
      </w:r>
      <w:r w:rsidRPr="00AE6685">
        <w:rPr>
          <w:rFonts w:ascii="Times New Roman" w:hAnsi="Times New Roman" w:cs="Times New Roman"/>
          <w:sz w:val="24"/>
          <w:szCs w:val="24"/>
        </w:rPr>
        <w:t>. https://www.archives.gov/founding-docs/declaration-transcript</w:t>
      </w:r>
    </w:p>
    <w:bookmarkEnd w:id="10"/>
    <w:p w14:paraId="2C27718C" w14:textId="77777777" w:rsidR="00633217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Johnson, K. R. &amp; Layng, T. V. J. (1994). The Morningside Model of generative instruction. In R. Gardner III, D. M., Sainato, J. O., Cooper, T. E., Heron, W. L., Heward, J., Eshleman, &amp; Grossi, T. A. (Eds.),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Behavior analysis in education: Focus on measurably superior instruction</w:t>
      </w:r>
      <w:r w:rsidRPr="00AE6685">
        <w:rPr>
          <w:rFonts w:ascii="Times New Roman" w:hAnsi="Times New Roman" w:cs="Times New Roman"/>
          <w:sz w:val="24"/>
          <w:szCs w:val="24"/>
        </w:rPr>
        <w:t> (pp. 173–197).</w:t>
      </w:r>
    </w:p>
    <w:p w14:paraId="003BCD8C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5E4FF5">
        <w:rPr>
          <w:rFonts w:ascii="Times New Roman" w:hAnsi="Times New Roman" w:cs="Times New Roman"/>
          <w:sz w:val="24"/>
          <w:szCs w:val="24"/>
        </w:rPr>
        <w:t>Gist, C., &amp; Bulla, A. J. (2022). A systematic review of frequency building and precision teaching with school-aged children. </w:t>
      </w:r>
      <w:r w:rsidRPr="005E4FF5">
        <w:rPr>
          <w:rFonts w:ascii="Times New Roman" w:hAnsi="Times New Roman" w:cs="Times New Roman"/>
          <w:i/>
          <w:iCs/>
          <w:sz w:val="24"/>
          <w:szCs w:val="24"/>
        </w:rPr>
        <w:t>Journal of Behavioral Education</w:t>
      </w:r>
      <w:r w:rsidRPr="005E4FF5">
        <w:rPr>
          <w:rFonts w:ascii="Times New Roman" w:hAnsi="Times New Roman" w:cs="Times New Roman"/>
          <w:sz w:val="24"/>
          <w:szCs w:val="24"/>
        </w:rPr>
        <w:t>, </w:t>
      </w:r>
      <w:r w:rsidRPr="005E4FF5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5E4FF5">
        <w:rPr>
          <w:rFonts w:ascii="Times New Roman" w:hAnsi="Times New Roman" w:cs="Times New Roman"/>
          <w:sz w:val="24"/>
          <w:szCs w:val="24"/>
        </w:rPr>
        <w:t>(1), 43-68.</w:t>
      </w:r>
    </w:p>
    <w:p w14:paraId="1149247E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Johnson, K. &amp; Street, E.M. (2004).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The Morningside Model of Generative Instruction: What It Means to Leave No Child Behind </w:t>
      </w:r>
      <w:r w:rsidRPr="00AE6685">
        <w:rPr>
          <w:rFonts w:ascii="Times New Roman" w:hAnsi="Times New Roman" w:cs="Times New Roman"/>
          <w:sz w:val="24"/>
          <w:szCs w:val="24"/>
        </w:rPr>
        <w:t>(1st ed.). Cambridge Center for Behavioral Studies.</w:t>
      </w:r>
    </w:p>
    <w:p w14:paraId="3E09A4D5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Johnson, K. R., &amp; Layng, T. V. J. (1996). On terms and procedures: Fluency.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The Behavior Analyst, 19</w:t>
      </w:r>
      <w:r w:rsidRPr="00AE6685">
        <w:rPr>
          <w:rFonts w:ascii="Times New Roman" w:hAnsi="Times New Roman" w:cs="Times New Roman"/>
          <w:sz w:val="24"/>
          <w:szCs w:val="24"/>
        </w:rPr>
        <w:t>, 281–288. </w:t>
      </w:r>
    </w:p>
    <w:p w14:paraId="130543EC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Johnson, K. R., &amp; Layng, T. V. J. (1992). Breaking the structuralist barrier: Literacy and numeracy with fluency.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American Psychologist,</w:t>
      </w:r>
      <w:r w:rsidRPr="00AE6685">
        <w:rPr>
          <w:rFonts w:ascii="Times New Roman" w:hAnsi="Times New Roman" w:cs="Times New Roman"/>
          <w:sz w:val="24"/>
          <w:szCs w:val="24"/>
        </w:rPr>
        <w:t>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AE6685">
        <w:rPr>
          <w:rFonts w:ascii="Times New Roman" w:hAnsi="Times New Roman" w:cs="Times New Roman"/>
          <w:sz w:val="24"/>
          <w:szCs w:val="24"/>
        </w:rPr>
        <w:t>, 1475–1490.</w:t>
      </w:r>
    </w:p>
    <w:p w14:paraId="4C0B77CB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6685">
        <w:rPr>
          <w:rFonts w:ascii="Times New Roman" w:hAnsi="Times New Roman" w:cs="Times New Roman"/>
          <w:sz w:val="24"/>
          <w:szCs w:val="24"/>
        </w:rPr>
        <w:lastRenderedPageBreak/>
        <w:t>Kame'enui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>, E. J., &amp; Simmons, D. C. (1999).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Toward Successful Inclusion of Students with Disabilities: The Architecture of Instruction. Volume 1: An Overview of Materials Adaptations. ERIC/OSEP Mini-Library</w:t>
      </w:r>
      <w:r w:rsidRPr="00AE6685">
        <w:rPr>
          <w:rFonts w:ascii="Times New Roman" w:hAnsi="Times New Roman" w:cs="Times New Roman"/>
          <w:sz w:val="24"/>
          <w:szCs w:val="24"/>
        </w:rPr>
        <w:t>. Council for Exceptional Children.</w:t>
      </w:r>
    </w:p>
    <w:p w14:paraId="6EFF9663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6685">
        <w:rPr>
          <w:rFonts w:ascii="Times New Roman" w:hAnsi="Times New Roman" w:cs="Times New Roman"/>
          <w:sz w:val="24"/>
          <w:szCs w:val="24"/>
        </w:rPr>
        <w:t>Koorland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 xml:space="preserve">, M. A., Keel, M. C., &amp; </w:t>
      </w:r>
      <w:proofErr w:type="spellStart"/>
      <w:r w:rsidRPr="00AE6685">
        <w:rPr>
          <w:rFonts w:ascii="Times New Roman" w:hAnsi="Times New Roman" w:cs="Times New Roman"/>
          <w:sz w:val="24"/>
          <w:szCs w:val="24"/>
        </w:rPr>
        <w:t>Ueberhorst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 xml:space="preserve">, P. (1995). Setting aims for precision learning.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Journal of Precision Teaching, 2</w:t>
      </w:r>
      <w:r w:rsidRPr="00AE6685">
        <w:rPr>
          <w:rFonts w:ascii="Times New Roman" w:hAnsi="Times New Roman" w:cs="Times New Roman"/>
          <w:sz w:val="24"/>
          <w:szCs w:val="24"/>
        </w:rPr>
        <w:t>, 56-60.</w:t>
      </w:r>
    </w:p>
    <w:p w14:paraId="5E394687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Kubina, Richard M. (2019).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The precision teaching implementation manual</w:t>
      </w:r>
      <w:r w:rsidRPr="00AE6685">
        <w:rPr>
          <w:rFonts w:ascii="Times New Roman" w:hAnsi="Times New Roman" w:cs="Times New Roman"/>
          <w:sz w:val="24"/>
          <w:szCs w:val="24"/>
        </w:rPr>
        <w:t>. Greatness Achieved Publishing Company.</w:t>
      </w:r>
    </w:p>
    <w:p w14:paraId="56539EE7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Kubina, Richard M., and Kirsten KL Yurich. (2012).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Precision teaching book</w:t>
      </w:r>
      <w:r w:rsidRPr="00AE6685">
        <w:rPr>
          <w:rFonts w:ascii="Times New Roman" w:hAnsi="Times New Roman" w:cs="Times New Roman"/>
          <w:sz w:val="24"/>
          <w:szCs w:val="24"/>
        </w:rPr>
        <w:t>. Greatness Achieved Publishing Company.</w:t>
      </w:r>
    </w:p>
    <w:p w14:paraId="6103F967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6685">
        <w:rPr>
          <w:rFonts w:ascii="Times New Roman" w:hAnsi="Times New Roman" w:cs="Times New Roman"/>
          <w:sz w:val="24"/>
          <w:szCs w:val="24"/>
        </w:rPr>
        <w:t>Kunzelmann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 xml:space="preserve">, H. (1970).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 xml:space="preserve">Precision Teaching: An Initial Training Sequence. </w:t>
      </w:r>
      <w:r w:rsidRPr="00AE6685">
        <w:rPr>
          <w:rFonts w:ascii="Times New Roman" w:hAnsi="Times New Roman" w:cs="Times New Roman"/>
          <w:sz w:val="24"/>
          <w:szCs w:val="24"/>
        </w:rPr>
        <w:t>Special Child Publications.</w:t>
      </w:r>
    </w:p>
    <w:p w14:paraId="7083DD6D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Lambe, D., Murphy, C., &amp; Kelly, M.E. (2015). The impact of a precision teaching intervention on the reading fluency of typically developing children.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Behavioral interventions</w:t>
      </w:r>
      <w:r w:rsidRPr="00AE6685">
        <w:rPr>
          <w:rFonts w:ascii="Times New Roman" w:hAnsi="Times New Roman" w:cs="Times New Roman"/>
          <w:sz w:val="24"/>
          <w:szCs w:val="24"/>
        </w:rPr>
        <w:t>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AE6685">
        <w:rPr>
          <w:rFonts w:ascii="Times New Roman" w:hAnsi="Times New Roman" w:cs="Times New Roman"/>
          <w:sz w:val="24"/>
          <w:szCs w:val="24"/>
        </w:rPr>
        <w:t>(4), 364-377.</w:t>
      </w:r>
    </w:p>
    <w:p w14:paraId="0DD285DA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Lindsley, O. R. (1992). Precision teaching: Discoveries and effects.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Journal of Applied Behavior Analysis,</w:t>
      </w:r>
      <w:r w:rsidRPr="00AE6685">
        <w:rPr>
          <w:rFonts w:ascii="Times New Roman" w:hAnsi="Times New Roman" w:cs="Times New Roman"/>
          <w:sz w:val="24"/>
          <w:szCs w:val="24"/>
        </w:rPr>
        <w:t>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AE6685">
        <w:rPr>
          <w:rFonts w:ascii="Times New Roman" w:hAnsi="Times New Roman" w:cs="Times New Roman"/>
          <w:sz w:val="24"/>
          <w:szCs w:val="24"/>
        </w:rPr>
        <w:t>, 51–57.</w:t>
      </w:r>
    </w:p>
    <w:p w14:paraId="6065BB5C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Maloney, M. (1998).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Teach your children well: A solution to some of North America’s educational problems</w:t>
      </w:r>
      <w:r w:rsidRPr="00AE6685">
        <w:rPr>
          <w:rFonts w:ascii="Times New Roman" w:hAnsi="Times New Roman" w:cs="Times New Roman"/>
          <w:sz w:val="24"/>
          <w:szCs w:val="24"/>
        </w:rPr>
        <w:t>. Cambridge Center for Behavioral Studies.</w:t>
      </w:r>
    </w:p>
    <w:p w14:paraId="39D196FB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Marchand-Martella, N.E., Slocum, T.A., &amp; Martella, R.C. (2003). 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 xml:space="preserve">Introduction to Direct Instruction. </w:t>
      </w:r>
      <w:r w:rsidRPr="00AE6685">
        <w:rPr>
          <w:rFonts w:ascii="Times New Roman" w:hAnsi="Times New Roman" w:cs="Times New Roman"/>
          <w:sz w:val="24"/>
          <w:szCs w:val="24"/>
        </w:rPr>
        <w:t>Pearson.</w:t>
      </w:r>
    </w:p>
    <w:p w14:paraId="3899FDDD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McLaren, B. M., &amp; </w:t>
      </w:r>
      <w:proofErr w:type="spellStart"/>
      <w:r w:rsidRPr="00AE6685">
        <w:rPr>
          <w:rFonts w:ascii="Times New Roman" w:hAnsi="Times New Roman" w:cs="Times New Roman"/>
          <w:sz w:val="24"/>
          <w:szCs w:val="24"/>
        </w:rPr>
        <w:t>Isotani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 xml:space="preserve">, S. (2011). When is it best to learn with all worked </w:t>
      </w:r>
      <w:proofErr w:type="gramStart"/>
      <w:r w:rsidRPr="00AE6685">
        <w:rPr>
          <w:rFonts w:ascii="Times New Roman" w:hAnsi="Times New Roman" w:cs="Times New Roman"/>
          <w:sz w:val="24"/>
          <w:szCs w:val="24"/>
        </w:rPr>
        <w:t>examples?.</w:t>
      </w:r>
      <w:proofErr w:type="gramEnd"/>
      <w:r w:rsidRPr="00AE6685">
        <w:rPr>
          <w:rFonts w:ascii="Times New Roman" w:hAnsi="Times New Roman" w:cs="Times New Roman"/>
          <w:sz w:val="24"/>
          <w:szCs w:val="24"/>
        </w:rPr>
        <w:t xml:space="preserve"> In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Artificial Intelligence in Education: 15th International Conference, AIED 2011, Auckland, New Zealand, June 28–July 2011 15</w:t>
      </w:r>
      <w:r w:rsidRPr="00AE6685">
        <w:rPr>
          <w:rFonts w:ascii="Times New Roman" w:hAnsi="Times New Roman" w:cs="Times New Roman"/>
          <w:sz w:val="24"/>
          <w:szCs w:val="24"/>
        </w:rPr>
        <w:t> (pp. 222-229). Springer Berlin Heidelberg.</w:t>
      </w:r>
    </w:p>
    <w:p w14:paraId="06ACE998" w14:textId="77777777" w:rsidR="00633217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lastRenderedPageBreak/>
        <w:t>Pauk, W., &amp; Owens, R. J. (1993).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How to study in college</w:t>
      </w:r>
      <w:r w:rsidRPr="00AE6685">
        <w:rPr>
          <w:rFonts w:ascii="Times New Roman" w:hAnsi="Times New Roman" w:cs="Times New Roman"/>
          <w:sz w:val="24"/>
          <w:szCs w:val="24"/>
        </w:rPr>
        <w:t>. Boston, MA: Houghton Mifflin.</w:t>
      </w:r>
    </w:p>
    <w:p w14:paraId="328A2BAF" w14:textId="77777777" w:rsidR="00633217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6685">
        <w:rPr>
          <w:rFonts w:ascii="Times New Roman" w:hAnsi="Times New Roman" w:cs="Times New Roman"/>
          <w:sz w:val="24"/>
          <w:szCs w:val="24"/>
        </w:rPr>
        <w:t>Przychodzin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>, A. M., Marchand-Martella, N. E., Martella, R. C., &amp; Azim, D. (2004). Direct Instruction Mathematics Programs: An Overview and Research Summary.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Journal of Direct Instruction</w:t>
      </w:r>
      <w:r w:rsidRPr="00AE6685">
        <w:rPr>
          <w:rFonts w:ascii="Times New Roman" w:hAnsi="Times New Roman" w:cs="Times New Roman"/>
          <w:sz w:val="24"/>
          <w:szCs w:val="24"/>
        </w:rPr>
        <w:t>,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E6685">
        <w:rPr>
          <w:rFonts w:ascii="Times New Roman" w:hAnsi="Times New Roman" w:cs="Times New Roman"/>
          <w:sz w:val="24"/>
          <w:szCs w:val="24"/>
        </w:rPr>
        <w:t>(1), 53-84.</w:t>
      </w:r>
    </w:p>
    <w:p w14:paraId="79BAACA4" w14:textId="77777777" w:rsidR="00633217" w:rsidRPr="00E22BA3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Snider, V. (2004). A comparison of spiral vs. strand curriculum.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Direct Instruction, 4</w:t>
      </w:r>
      <w:r>
        <w:rPr>
          <w:rFonts w:ascii="Times New Roman" w:hAnsi="Times New Roman" w:cs="Times New Roman"/>
          <w:sz w:val="24"/>
          <w:szCs w:val="24"/>
        </w:rPr>
        <w:t>(1), 29-39.</w:t>
      </w:r>
    </w:p>
    <w:p w14:paraId="097E0824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F02AF4">
        <w:rPr>
          <w:rFonts w:ascii="Times New Roman" w:hAnsi="Times New Roman" w:cs="Times New Roman"/>
          <w:sz w:val="24"/>
          <w:szCs w:val="24"/>
        </w:rPr>
        <w:t>Stein, M., Kinder, D., Silbert, J., &amp; Carnine, D. W. (2005). </w:t>
      </w:r>
      <w:r w:rsidRPr="00F02AF4">
        <w:rPr>
          <w:rFonts w:ascii="Times New Roman" w:hAnsi="Times New Roman" w:cs="Times New Roman"/>
          <w:i/>
          <w:iCs/>
          <w:sz w:val="24"/>
          <w:szCs w:val="24"/>
        </w:rPr>
        <w:t>Designing effective mathematics instruction: A direct instruction approach</w:t>
      </w:r>
      <w:r w:rsidRPr="00F02AF4">
        <w:rPr>
          <w:rFonts w:ascii="Times New Roman" w:hAnsi="Times New Roman" w:cs="Times New Roman"/>
          <w:sz w:val="24"/>
          <w:szCs w:val="24"/>
        </w:rPr>
        <w:t>. Pearson.</w:t>
      </w:r>
    </w:p>
    <w:p w14:paraId="430B0A98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Stocker, Jr. J. D., Kubina, R. M., Crumpler, E. R., Kozloff, M., &amp; Swanton-Derushia, E. (2023). Effects of an explicit decoding plus frequency building intervention on word reading fluency for students with disabilities in an urban elementary setting.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Learning Disability Quarterly</w:t>
      </w:r>
      <w:r w:rsidRPr="00AE6685">
        <w:rPr>
          <w:rFonts w:ascii="Times New Roman" w:hAnsi="Times New Roman" w:cs="Times New Roman"/>
          <w:sz w:val="24"/>
          <w:szCs w:val="24"/>
        </w:rPr>
        <w:t>,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AE6685">
        <w:rPr>
          <w:rFonts w:ascii="Times New Roman" w:hAnsi="Times New Roman" w:cs="Times New Roman"/>
          <w:sz w:val="24"/>
          <w:szCs w:val="24"/>
        </w:rPr>
        <w:t>(4), 276-291. </w:t>
      </w:r>
    </w:p>
    <w:p w14:paraId="19A247EE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 xml:space="preserve">Stocker, Jr J.D., Schwartz R., Kubina, Jr R.M., </w:t>
      </w:r>
      <w:proofErr w:type="spellStart"/>
      <w:r w:rsidRPr="00AE6685">
        <w:rPr>
          <w:rFonts w:ascii="Times New Roman" w:hAnsi="Times New Roman" w:cs="Times New Roman"/>
          <w:sz w:val="24"/>
          <w:szCs w:val="24"/>
        </w:rPr>
        <w:t>Kostewicz</w:t>
      </w:r>
      <w:proofErr w:type="spellEnd"/>
      <w:r w:rsidRPr="00AE6685">
        <w:rPr>
          <w:rFonts w:ascii="Times New Roman" w:hAnsi="Times New Roman" w:cs="Times New Roman"/>
          <w:sz w:val="24"/>
          <w:szCs w:val="24"/>
        </w:rPr>
        <w:t> D., &amp; Kozloff M. (2019). Behavioral</w:t>
      </w:r>
    </w:p>
    <w:p w14:paraId="01AE3FB8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fluency and mathematics intervention research: A review of the last 20 years.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Behavioral Interventions</w:t>
      </w:r>
      <w:r w:rsidRPr="00AE6685">
        <w:rPr>
          <w:rFonts w:ascii="Times New Roman" w:hAnsi="Times New Roman" w:cs="Times New Roman"/>
          <w:sz w:val="24"/>
          <w:szCs w:val="24"/>
        </w:rPr>
        <w:t>,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AE6685">
        <w:rPr>
          <w:rFonts w:ascii="Times New Roman" w:hAnsi="Times New Roman" w:cs="Times New Roman"/>
          <w:sz w:val="24"/>
          <w:szCs w:val="24"/>
        </w:rPr>
        <w:t>, 102-117</w:t>
      </w:r>
    </w:p>
    <w:p w14:paraId="14CF298C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Tiernan, A. M., McCoy, A., Mendonca, J., Lydon, H., &amp; Diffley, S. (2022). The implementation of Precision Teaching for the improvement of academic skills: A systematic review of the literature over thirty years.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Behavioral Interventions</w:t>
      </w:r>
      <w:r w:rsidRPr="00AE6685">
        <w:rPr>
          <w:rFonts w:ascii="Times New Roman" w:hAnsi="Times New Roman" w:cs="Times New Roman"/>
          <w:sz w:val="24"/>
          <w:szCs w:val="24"/>
        </w:rPr>
        <w:t>,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AE6685">
        <w:rPr>
          <w:rFonts w:ascii="Times New Roman" w:hAnsi="Times New Roman" w:cs="Times New Roman"/>
          <w:sz w:val="24"/>
          <w:szCs w:val="24"/>
        </w:rPr>
        <w:t>(2), 505-528.</w:t>
      </w:r>
    </w:p>
    <w:p w14:paraId="6A79A013" w14:textId="77777777" w:rsidR="00633217" w:rsidRPr="00AE6685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  <w:r w:rsidRPr="00AE6685">
        <w:rPr>
          <w:rFonts w:ascii="Times New Roman" w:hAnsi="Times New Roman" w:cs="Times New Roman"/>
          <w:sz w:val="24"/>
          <w:szCs w:val="24"/>
        </w:rPr>
        <w:t>White, O. R. (1986). Precision teaching-precision learning.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Exceptional Children,</w:t>
      </w:r>
      <w:r w:rsidRPr="00AE6685">
        <w:rPr>
          <w:rFonts w:ascii="Times New Roman" w:hAnsi="Times New Roman" w:cs="Times New Roman"/>
          <w:sz w:val="24"/>
          <w:szCs w:val="24"/>
        </w:rPr>
        <w:t> </w:t>
      </w:r>
      <w:r w:rsidRPr="00AE6685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AE6685">
        <w:rPr>
          <w:rFonts w:ascii="Times New Roman" w:hAnsi="Times New Roman" w:cs="Times New Roman"/>
          <w:sz w:val="24"/>
          <w:szCs w:val="24"/>
        </w:rPr>
        <w:t>(6), 522–534.</w:t>
      </w:r>
      <w:bookmarkEnd w:id="9"/>
    </w:p>
    <w:p w14:paraId="56FEDCEE" w14:textId="77777777" w:rsidR="00633217" w:rsidRPr="001A0FA8" w:rsidRDefault="00633217" w:rsidP="00633217">
      <w:pPr>
        <w:tabs>
          <w:tab w:val="left" w:pos="360"/>
        </w:tabs>
        <w:ind w:left="720" w:right="-180" w:hanging="720"/>
        <w:rPr>
          <w:rFonts w:ascii="Times New Roman" w:hAnsi="Times New Roman" w:cs="Times New Roman"/>
          <w:sz w:val="24"/>
          <w:szCs w:val="24"/>
        </w:rPr>
      </w:pPr>
    </w:p>
    <w:p w14:paraId="5CF449E8" w14:textId="77777777" w:rsidR="00ED7C18" w:rsidRDefault="00ED7C18" w:rsidP="00ED7C18">
      <w:pPr>
        <w:tabs>
          <w:tab w:val="left" w:pos="360"/>
        </w:tabs>
        <w:ind w:right="-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4E3635" w14:textId="77777777" w:rsidR="00ED7C18" w:rsidRDefault="00ED7C18" w:rsidP="00ED7C18">
      <w:pPr>
        <w:tabs>
          <w:tab w:val="left" w:pos="360"/>
        </w:tabs>
        <w:ind w:right="-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1ADE0" w14:textId="77777777" w:rsidR="0030018C" w:rsidRDefault="0030018C"/>
    <w:sectPr w:rsidR="00300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B33"/>
    <w:multiLevelType w:val="hybridMultilevel"/>
    <w:tmpl w:val="3DC4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FAA"/>
    <w:multiLevelType w:val="hybridMultilevel"/>
    <w:tmpl w:val="54DE5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68B"/>
    <w:multiLevelType w:val="hybridMultilevel"/>
    <w:tmpl w:val="30D6E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7763F"/>
    <w:multiLevelType w:val="hybridMultilevel"/>
    <w:tmpl w:val="55DC2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8741B"/>
    <w:multiLevelType w:val="hybridMultilevel"/>
    <w:tmpl w:val="16C25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E2115"/>
    <w:multiLevelType w:val="hybridMultilevel"/>
    <w:tmpl w:val="871A6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93BF8"/>
    <w:multiLevelType w:val="hybridMultilevel"/>
    <w:tmpl w:val="A5DC7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D075A"/>
    <w:multiLevelType w:val="hybridMultilevel"/>
    <w:tmpl w:val="9A30A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50283">
    <w:abstractNumId w:val="5"/>
  </w:num>
  <w:num w:numId="2" w16cid:durableId="1351369470">
    <w:abstractNumId w:val="3"/>
  </w:num>
  <w:num w:numId="3" w16cid:durableId="417409570">
    <w:abstractNumId w:val="0"/>
  </w:num>
  <w:num w:numId="4" w16cid:durableId="748580135">
    <w:abstractNumId w:val="7"/>
  </w:num>
  <w:num w:numId="5" w16cid:durableId="1778060502">
    <w:abstractNumId w:val="2"/>
  </w:num>
  <w:num w:numId="6" w16cid:durableId="1137529508">
    <w:abstractNumId w:val="1"/>
  </w:num>
  <w:num w:numId="7" w16cid:durableId="1938512344">
    <w:abstractNumId w:val="6"/>
  </w:num>
  <w:num w:numId="8" w16cid:durableId="13947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18"/>
    <w:rsid w:val="0006619E"/>
    <w:rsid w:val="00132129"/>
    <w:rsid w:val="001679AC"/>
    <w:rsid w:val="001E13BD"/>
    <w:rsid w:val="00211D39"/>
    <w:rsid w:val="00292CAD"/>
    <w:rsid w:val="00297420"/>
    <w:rsid w:val="002E16D7"/>
    <w:rsid w:val="0030018C"/>
    <w:rsid w:val="00397CE3"/>
    <w:rsid w:val="005049C4"/>
    <w:rsid w:val="005744E1"/>
    <w:rsid w:val="005812C4"/>
    <w:rsid w:val="0058221A"/>
    <w:rsid w:val="00633217"/>
    <w:rsid w:val="0066082D"/>
    <w:rsid w:val="007709A7"/>
    <w:rsid w:val="00795776"/>
    <w:rsid w:val="007B17AD"/>
    <w:rsid w:val="007C3F1E"/>
    <w:rsid w:val="008139F2"/>
    <w:rsid w:val="008C10E0"/>
    <w:rsid w:val="008D6E61"/>
    <w:rsid w:val="00940747"/>
    <w:rsid w:val="009B540C"/>
    <w:rsid w:val="00A91942"/>
    <w:rsid w:val="00AE0BC1"/>
    <w:rsid w:val="00AF5AC8"/>
    <w:rsid w:val="00B146FE"/>
    <w:rsid w:val="00B161F8"/>
    <w:rsid w:val="00B33A60"/>
    <w:rsid w:val="00B41EAE"/>
    <w:rsid w:val="00BC4812"/>
    <w:rsid w:val="00BF6CD4"/>
    <w:rsid w:val="00C14930"/>
    <w:rsid w:val="00C463BE"/>
    <w:rsid w:val="00C572CD"/>
    <w:rsid w:val="00C973FD"/>
    <w:rsid w:val="00CC4E72"/>
    <w:rsid w:val="00D063B1"/>
    <w:rsid w:val="00D810F4"/>
    <w:rsid w:val="00DF10CA"/>
    <w:rsid w:val="00E90D04"/>
    <w:rsid w:val="00E93F97"/>
    <w:rsid w:val="00ED7C18"/>
    <w:rsid w:val="00F52FB7"/>
    <w:rsid w:val="00F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5172"/>
  <w15:chartTrackingRefBased/>
  <w15:docId w15:val="{16985BB8-AE7F-4870-8A51-35BCD0F9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18"/>
    <w:pPr>
      <w:spacing w:after="0" w:line="480" w:lineRule="auto"/>
      <w:ind w:right="3096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C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C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C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C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D7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D7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D7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C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unhideWhenUsed/>
    <w:rsid w:val="00ED7C18"/>
    <w:pPr>
      <w:spacing w:after="0" w:line="240" w:lineRule="auto"/>
      <w:ind w:left="360" w:right="-187" w:hanging="36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33217"/>
    <w:pPr>
      <w:spacing w:after="120"/>
      <w:ind w:righ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217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633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plify.com/pilotpacks/ckla-scope-and-sequence/" TargetMode="External"/><Relationship Id="rId13" Type="http://schemas.openxmlformats.org/officeDocument/2006/relationships/hyperlink" Target="https://i.pinimg.com/originals/a1/2b/03/a12b03479262e5217795fe424641f438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hbop.org/files/BOP_1stGrade_Scope_SequenceChart_protected.pdf" TargetMode="External"/><Relationship Id="rId12" Type="http://schemas.openxmlformats.org/officeDocument/2006/relationships/hyperlink" Target="https://www.weteachnyc.org/media2016/filer_public/9f/9d/9f9d01fe-7199-4c53-8e3e-253301901ce5/science_scope_and_sequence_91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ustaddstudents.com/scope-and-sequence-how-to-easily-create-your-own/" TargetMode="External"/><Relationship Id="rId11" Type="http://schemas.openxmlformats.org/officeDocument/2006/relationships/hyperlink" Target="https://literacy.amplify.com/wp-content/uploads/sites/3/2021/01/CKLA_GK_Knowledge_Scope_and_Sequence.pdf" TargetMode="External"/><Relationship Id="rId5" Type="http://schemas.openxmlformats.org/officeDocument/2006/relationships/hyperlink" Target="https://www.time4learning.com/scope-sequenc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eteachnyc.org/media2016/filer_public/c4/c7/c4c7bb95-6f4a-40eb-abea-7217c5c34249/science_scope_and_sequence_2022_v2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mentarynest.com/understanding-the-importance-of-a-scope-and-sequence/" TargetMode="External"/><Relationship Id="rId14" Type="http://schemas.openxmlformats.org/officeDocument/2006/relationships/hyperlink" Target="https://studylib.net/doc/6713597/number-scope-and-sequence-guide--draf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kozloff</dc:creator>
  <cp:keywords/>
  <dc:description/>
  <cp:lastModifiedBy>martin kozloff</cp:lastModifiedBy>
  <cp:revision>2</cp:revision>
  <dcterms:created xsi:type="dcterms:W3CDTF">2025-07-24T16:36:00Z</dcterms:created>
  <dcterms:modified xsi:type="dcterms:W3CDTF">2025-07-24T16:36:00Z</dcterms:modified>
</cp:coreProperties>
</file>